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A25FEC" w14:textId="77777777" w:rsidR="00656915" w:rsidRPr="00CA1639" w:rsidRDefault="00656915" w:rsidP="00656915">
      <w:pPr>
        <w:spacing w:after="0" w:line="240" w:lineRule="auto"/>
        <w:jc w:val="center"/>
        <w:rPr>
          <w:rFonts w:ascii="Times New Roman" w:eastAsia="Times New Roman" w:hAnsi="Times New Roman" w:cs="Times New Roman"/>
          <w:b/>
          <w:sz w:val="24"/>
          <w:szCs w:val="24"/>
          <w:lang w:val="uk-UA" w:eastAsia="ru-RU"/>
        </w:rPr>
      </w:pPr>
      <w:r w:rsidRPr="00CA1639">
        <w:rPr>
          <w:rFonts w:ascii="Times New Roman" w:eastAsia="Times New Roman" w:hAnsi="Times New Roman" w:cs="Times New Roman"/>
          <w:b/>
          <w:sz w:val="24"/>
          <w:szCs w:val="24"/>
          <w:lang w:val="uk-UA" w:eastAsia="ru-RU"/>
        </w:rPr>
        <w:t>НОВГОРОД-СІВЕРСЬКА МІСЬКА РАДА</w:t>
      </w:r>
    </w:p>
    <w:p w14:paraId="7646C150" w14:textId="77777777" w:rsidR="00656915" w:rsidRPr="00CA1639" w:rsidRDefault="00656915" w:rsidP="00656915">
      <w:pPr>
        <w:spacing w:after="0" w:line="240" w:lineRule="auto"/>
        <w:jc w:val="center"/>
        <w:rPr>
          <w:rFonts w:ascii="Times New Roman" w:eastAsia="Times New Roman" w:hAnsi="Times New Roman" w:cs="Times New Roman"/>
          <w:b/>
          <w:color w:val="4A86E8"/>
          <w:sz w:val="24"/>
          <w:szCs w:val="24"/>
          <w:lang w:val="uk-UA" w:eastAsia="ru-RU"/>
        </w:rPr>
      </w:pPr>
      <w:r w:rsidRPr="00CA1639">
        <w:rPr>
          <w:rFonts w:ascii="Times New Roman" w:eastAsia="Times New Roman" w:hAnsi="Times New Roman" w:cs="Times New Roman"/>
          <w:b/>
          <w:sz w:val="24"/>
          <w:szCs w:val="24"/>
          <w:lang w:val="uk-UA" w:eastAsia="ru-RU"/>
        </w:rPr>
        <w:t>ЧЕРНІГІВСЬКОЇ ОБЛАСТІ</w:t>
      </w:r>
    </w:p>
    <w:p w14:paraId="13731F70" w14:textId="77777777" w:rsidR="00656915" w:rsidRPr="00CA1639" w:rsidRDefault="00656915" w:rsidP="00656915">
      <w:pPr>
        <w:spacing w:before="280" w:after="0" w:line="240" w:lineRule="auto"/>
        <w:jc w:val="center"/>
        <w:rPr>
          <w:rFonts w:ascii="Times New Roman" w:eastAsia="Times New Roman" w:hAnsi="Times New Roman" w:cs="Times New Roman"/>
          <w:b/>
          <w:sz w:val="24"/>
          <w:szCs w:val="24"/>
          <w:lang w:val="uk-UA" w:eastAsia="ru-RU"/>
        </w:rPr>
      </w:pPr>
      <w:r w:rsidRPr="00CA1639">
        <w:rPr>
          <w:rFonts w:ascii="Times New Roman" w:eastAsia="Times New Roman" w:hAnsi="Times New Roman" w:cs="Times New Roman"/>
          <w:b/>
          <w:sz w:val="24"/>
          <w:szCs w:val="24"/>
          <w:lang w:val="uk-UA" w:eastAsia="ru-RU"/>
        </w:rPr>
        <w:t>ОБҐРУНТУВАННЯ</w:t>
      </w:r>
    </w:p>
    <w:p w14:paraId="4289CB74" w14:textId="77777777" w:rsidR="00656915" w:rsidRPr="00CA1639" w:rsidRDefault="00656915" w:rsidP="00656915">
      <w:pPr>
        <w:spacing w:after="280" w:line="240" w:lineRule="auto"/>
        <w:jc w:val="center"/>
        <w:rPr>
          <w:rFonts w:ascii="Times New Roman" w:eastAsia="Times New Roman" w:hAnsi="Times New Roman" w:cs="Times New Roman"/>
          <w:sz w:val="24"/>
          <w:szCs w:val="24"/>
          <w:u w:val="single"/>
          <w:lang w:val="uk-UA" w:eastAsia="ru-RU"/>
        </w:rPr>
      </w:pPr>
      <w:r w:rsidRPr="00CA1639">
        <w:rPr>
          <w:rFonts w:ascii="Times New Roman" w:eastAsia="Times New Roman" w:hAnsi="Times New Roman" w:cs="Times New Roman"/>
          <w:sz w:val="24"/>
          <w:szCs w:val="24"/>
          <w:lang w:val="uk-UA" w:eastAsia="ru-RU"/>
        </w:rPr>
        <w:t xml:space="preserve">технічних та якісних характеристик </w:t>
      </w:r>
      <w:r w:rsidRPr="00CA1639">
        <w:rPr>
          <w:rFonts w:ascii="Times New Roman" w:eastAsia="Times New Roman" w:hAnsi="Times New Roman" w:cs="Times New Roman"/>
          <w:bCs/>
          <w:sz w:val="24"/>
          <w:szCs w:val="24"/>
          <w:lang w:val="uk-UA" w:eastAsia="ru-RU"/>
        </w:rPr>
        <w:t>закупівлі</w:t>
      </w:r>
      <w:r w:rsidRPr="00CA1639">
        <w:rPr>
          <w:rFonts w:ascii="Times New Roman" w:eastAsia="Times New Roman" w:hAnsi="Times New Roman" w:cs="Times New Roman"/>
          <w:b/>
          <w:sz w:val="24"/>
          <w:szCs w:val="24"/>
          <w:lang w:val="uk-UA" w:eastAsia="ru-RU"/>
        </w:rPr>
        <w:t xml:space="preserve">, </w:t>
      </w:r>
      <w:r w:rsidRPr="00CA1639">
        <w:rPr>
          <w:rFonts w:ascii="Times New Roman" w:eastAsia="Times New Roman" w:hAnsi="Times New Roman" w:cs="Times New Roman"/>
          <w:sz w:val="24"/>
          <w:szCs w:val="24"/>
          <w:lang w:val="uk-UA" w:eastAsia="ru-RU"/>
        </w:rPr>
        <w:t>розміру бюджетного призначення, очікуваної вартості предмета закупівлі</w:t>
      </w:r>
    </w:p>
    <w:p w14:paraId="3B4EEAB9" w14:textId="77777777" w:rsidR="00656915" w:rsidRPr="00CA1639" w:rsidRDefault="00656915" w:rsidP="00656915">
      <w:pPr>
        <w:spacing w:before="280" w:after="280" w:line="240" w:lineRule="auto"/>
        <w:jc w:val="both"/>
        <w:rPr>
          <w:rFonts w:ascii="Times New Roman" w:eastAsia="Times New Roman" w:hAnsi="Times New Roman" w:cs="Times New Roman"/>
          <w:i/>
          <w:sz w:val="24"/>
          <w:szCs w:val="24"/>
          <w:lang w:val="uk-UA" w:eastAsia="ru-RU"/>
        </w:rPr>
      </w:pPr>
      <w:r w:rsidRPr="00CA1639">
        <w:rPr>
          <w:rFonts w:ascii="Times New Roman" w:eastAsia="Times New Roman" w:hAnsi="Times New Roman" w:cs="Times New Roman"/>
          <w:i/>
          <w:sz w:val="24"/>
          <w:szCs w:val="24"/>
          <w:lang w:val="uk-UA" w:eastAsia="ru-RU"/>
        </w:rPr>
        <w:t>(оприлюднюється на виконання постанови КМУ № 710 від 11.10.2016 «Про ефективне використання державних коштів» (зі змінами))</w:t>
      </w:r>
    </w:p>
    <w:p w14:paraId="5D8F7CEB" w14:textId="77777777" w:rsidR="00656915" w:rsidRPr="00CA1639" w:rsidRDefault="00656915" w:rsidP="00656915">
      <w:pPr>
        <w:spacing w:after="0" w:line="240" w:lineRule="auto"/>
        <w:jc w:val="both"/>
        <w:rPr>
          <w:rFonts w:ascii="Times New Roman" w:eastAsia="Times New Roman" w:hAnsi="Times New Roman" w:cs="Times New Roman"/>
          <w:bCs/>
          <w:sz w:val="24"/>
          <w:szCs w:val="24"/>
          <w:lang w:val="uk-UA" w:eastAsia="uk-UA"/>
        </w:rPr>
      </w:pPr>
      <w:r w:rsidRPr="00CA1639">
        <w:rPr>
          <w:rFonts w:ascii="Times New Roman" w:eastAsia="Times New Roman" w:hAnsi="Times New Roman" w:cs="Times New Roman"/>
          <w:b/>
          <w:sz w:val="24"/>
          <w:szCs w:val="24"/>
          <w:lang w:val="uk-UA" w:eastAsia="ru-RU"/>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r w:rsidRPr="00CA1639">
        <w:rPr>
          <w:rFonts w:ascii="Times New Roman" w:eastAsia="Times New Roman" w:hAnsi="Times New Roman" w:cs="Times New Roman"/>
          <w:bCs/>
          <w:sz w:val="24"/>
          <w:szCs w:val="24"/>
          <w:lang w:val="uk-UA" w:eastAsia="uk-UA"/>
        </w:rPr>
        <w:t xml:space="preserve"> Орган державної влади, місцевого самоврядування або правоохоронний орган.</w:t>
      </w:r>
    </w:p>
    <w:p w14:paraId="64B828AC" w14:textId="7541AC4F" w:rsidR="00656915" w:rsidRPr="00DD20A2" w:rsidRDefault="00656915" w:rsidP="00DD20A2">
      <w:pPr>
        <w:pStyle w:val="aa"/>
        <w:tabs>
          <w:tab w:val="left" w:pos="3836"/>
        </w:tabs>
        <w:rPr>
          <w:rFonts w:ascii="Times New Roman" w:eastAsia="Arial" w:hAnsi="Times New Roman" w:cs="Times New Roman"/>
          <w:bCs/>
          <w:kern w:val="2"/>
          <w:sz w:val="24"/>
          <w:szCs w:val="24"/>
          <w:lang w:eastAsia="zh-CN"/>
        </w:rPr>
      </w:pPr>
      <w:bookmarkStart w:id="0" w:name="_heading=h.gjdgxs" w:colFirst="0" w:colLast="0"/>
      <w:bookmarkEnd w:id="0"/>
      <w:r w:rsidRPr="00CA1639">
        <w:rPr>
          <w:rFonts w:ascii="Times New Roman" w:hAnsi="Times New Roman" w:cs="Times New Roman"/>
          <w:b/>
          <w:color w:val="000000"/>
          <w:sz w:val="24"/>
          <w:szCs w:val="24"/>
          <w:lang w:val="uk-UA" w:eastAsia="ru-RU"/>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r w:rsidRPr="00CA1639">
        <w:rPr>
          <w:rFonts w:ascii="Times New Roman" w:hAnsi="Times New Roman" w:cs="Times New Roman"/>
          <w:sz w:val="24"/>
          <w:szCs w:val="24"/>
          <w:lang w:val="uk-UA" w:eastAsia="ru-RU"/>
        </w:rPr>
        <w:t xml:space="preserve"> </w:t>
      </w:r>
      <w:r w:rsidR="00DD20A2" w:rsidRPr="00DD20A2">
        <w:rPr>
          <w:rFonts w:ascii="Times New Roman" w:eastAsia="Arial" w:hAnsi="Times New Roman" w:cs="Times New Roman"/>
          <w:bCs/>
          <w:kern w:val="2"/>
          <w:sz w:val="24"/>
          <w:szCs w:val="24"/>
          <w:lang w:eastAsia="zh-CN"/>
        </w:rPr>
        <w:t xml:space="preserve">90710000-7 </w:t>
      </w:r>
      <w:proofErr w:type="spellStart"/>
      <w:r w:rsidR="00DD20A2" w:rsidRPr="00DD20A2">
        <w:rPr>
          <w:rFonts w:ascii="Times New Roman" w:eastAsia="Arial" w:hAnsi="Times New Roman" w:cs="Times New Roman"/>
          <w:bCs/>
          <w:kern w:val="2"/>
          <w:sz w:val="24"/>
          <w:szCs w:val="24"/>
          <w:lang w:eastAsia="zh-CN"/>
        </w:rPr>
        <w:t>Екологічний</w:t>
      </w:r>
      <w:proofErr w:type="spellEnd"/>
      <w:r w:rsidR="00DD20A2" w:rsidRPr="00DD20A2">
        <w:rPr>
          <w:rFonts w:ascii="Times New Roman" w:eastAsia="Arial" w:hAnsi="Times New Roman" w:cs="Times New Roman"/>
          <w:bCs/>
          <w:kern w:val="2"/>
          <w:sz w:val="24"/>
          <w:szCs w:val="24"/>
          <w:lang w:eastAsia="zh-CN"/>
        </w:rPr>
        <w:t xml:space="preserve"> </w:t>
      </w:r>
      <w:proofErr w:type="spellStart"/>
      <w:r w:rsidR="00DD20A2" w:rsidRPr="00DD20A2">
        <w:rPr>
          <w:rFonts w:ascii="Times New Roman" w:eastAsia="Arial" w:hAnsi="Times New Roman" w:cs="Times New Roman"/>
          <w:bCs/>
          <w:kern w:val="2"/>
          <w:sz w:val="24"/>
          <w:szCs w:val="24"/>
          <w:lang w:eastAsia="zh-CN"/>
        </w:rPr>
        <w:t>менеджмент</w:t>
      </w:r>
      <w:proofErr w:type="spellEnd"/>
      <w:r w:rsidR="00DD20A2" w:rsidRPr="00DD20A2">
        <w:rPr>
          <w:rFonts w:ascii="Times New Roman" w:eastAsia="Arial" w:hAnsi="Times New Roman" w:cs="Times New Roman"/>
          <w:b/>
          <w:bCs/>
          <w:kern w:val="2"/>
          <w:sz w:val="24"/>
          <w:szCs w:val="24"/>
          <w:lang w:eastAsia="zh-CN"/>
        </w:rPr>
        <w:t xml:space="preserve"> </w:t>
      </w:r>
      <w:r w:rsidR="00DD20A2" w:rsidRPr="00DD20A2">
        <w:rPr>
          <w:rFonts w:ascii="Times New Roman" w:eastAsia="Arial" w:hAnsi="Times New Roman" w:cs="Times New Roman"/>
          <w:bCs/>
          <w:kern w:val="2"/>
          <w:sz w:val="24"/>
          <w:szCs w:val="24"/>
          <w:lang w:eastAsia="zh-CN"/>
        </w:rPr>
        <w:t xml:space="preserve"> (</w:t>
      </w:r>
      <w:proofErr w:type="spellStart"/>
      <w:r w:rsidR="00DD20A2" w:rsidRPr="00DD20A2">
        <w:rPr>
          <w:rFonts w:ascii="Times New Roman" w:eastAsia="Arial" w:hAnsi="Times New Roman" w:cs="Times New Roman"/>
          <w:bCs/>
          <w:kern w:val="2"/>
          <w:sz w:val="24"/>
          <w:szCs w:val="24"/>
          <w:lang w:eastAsia="zh-CN"/>
        </w:rPr>
        <w:t>код</w:t>
      </w:r>
      <w:proofErr w:type="spellEnd"/>
      <w:r w:rsidR="00DD20A2" w:rsidRPr="00DD20A2">
        <w:rPr>
          <w:rFonts w:ascii="Times New Roman" w:eastAsia="Arial" w:hAnsi="Times New Roman" w:cs="Times New Roman"/>
          <w:bCs/>
          <w:kern w:val="2"/>
          <w:sz w:val="24"/>
          <w:szCs w:val="24"/>
          <w:lang w:eastAsia="zh-CN"/>
        </w:rPr>
        <w:t xml:space="preserve"> ДК 021:2015) – </w:t>
      </w:r>
      <w:r w:rsidR="00DD20A2" w:rsidRPr="00DD20A2">
        <w:rPr>
          <w:rFonts w:ascii="Times New Roman" w:eastAsia="Arial" w:hAnsi="Times New Roman" w:cs="Times New Roman"/>
          <w:kern w:val="2"/>
          <w:sz w:val="24"/>
          <w:szCs w:val="24"/>
          <w:lang w:val="uk-UA" w:eastAsia="zh-CN"/>
        </w:rPr>
        <w:t>Розроблення місцевого плану управління відходами Новгород-Сіверської міської територіальної громади до 2033 року</w:t>
      </w:r>
      <w:r w:rsidRPr="00CA1639">
        <w:rPr>
          <w:rFonts w:ascii="Times New Roman" w:hAnsi="Times New Roman" w:cs="Times New Roman"/>
          <w:color w:val="242424"/>
          <w:sz w:val="24"/>
          <w:szCs w:val="24"/>
          <w:lang w:val="uk-UA" w:eastAsia="ru-RU"/>
        </w:rPr>
        <w:t>.</w:t>
      </w:r>
    </w:p>
    <w:p w14:paraId="07FD3E82" w14:textId="70C8E772" w:rsidR="00656915" w:rsidRPr="009D5FCA" w:rsidRDefault="00656915" w:rsidP="00656915">
      <w:pPr>
        <w:spacing w:before="280" w:after="280" w:line="240" w:lineRule="auto"/>
        <w:jc w:val="both"/>
        <w:rPr>
          <w:rFonts w:ascii="Times New Roman" w:eastAsia="Times New Roman" w:hAnsi="Times New Roman" w:cs="Times New Roman"/>
          <w:sz w:val="24"/>
          <w:szCs w:val="24"/>
          <w:lang w:val="uk-UA" w:eastAsia="ru-RU"/>
        </w:rPr>
      </w:pPr>
      <w:r w:rsidRPr="00CA1639">
        <w:rPr>
          <w:rFonts w:ascii="Times New Roman" w:eastAsia="Times New Roman" w:hAnsi="Times New Roman" w:cs="Times New Roman"/>
          <w:b/>
          <w:sz w:val="24"/>
          <w:szCs w:val="24"/>
          <w:lang w:val="uk-UA" w:eastAsia="ru-RU"/>
        </w:rPr>
        <w:t>Вид та ідентифікатор процедури закупівлі:</w:t>
      </w:r>
      <w:r w:rsidRPr="00CA1639">
        <w:rPr>
          <w:rFonts w:ascii="Times New Roman" w:eastAsia="Times New Roman" w:hAnsi="Times New Roman" w:cs="Times New Roman"/>
          <w:sz w:val="24"/>
          <w:szCs w:val="24"/>
          <w:lang w:val="uk-UA" w:eastAsia="ru-RU"/>
        </w:rPr>
        <w:t xml:space="preserve"> Відкриті торги </w:t>
      </w:r>
      <w:r w:rsidR="00DD20A2" w:rsidRPr="00DD20A2">
        <w:rPr>
          <w:rFonts w:ascii="Times New Roman" w:eastAsia="Times New Roman" w:hAnsi="Times New Roman" w:cs="Times New Roman"/>
          <w:sz w:val="24"/>
          <w:szCs w:val="24"/>
          <w:lang w:eastAsia="ru-RU"/>
        </w:rPr>
        <w:t> UA-2026-07-14-006123-a</w:t>
      </w:r>
      <w:r w:rsidR="009D5FCA">
        <w:rPr>
          <w:rFonts w:ascii="Times New Roman" w:eastAsia="Times New Roman" w:hAnsi="Times New Roman" w:cs="Times New Roman"/>
          <w:sz w:val="24"/>
          <w:szCs w:val="24"/>
          <w:lang w:val="uk-UA" w:eastAsia="ru-RU"/>
        </w:rPr>
        <w:t>.</w:t>
      </w:r>
    </w:p>
    <w:p w14:paraId="1953A38C" w14:textId="2F5626BA" w:rsidR="00656915" w:rsidRPr="00CA1639" w:rsidRDefault="00656915" w:rsidP="00656915">
      <w:pPr>
        <w:spacing w:before="280" w:after="280" w:line="240" w:lineRule="auto"/>
        <w:jc w:val="both"/>
        <w:rPr>
          <w:rFonts w:ascii="Times New Roman" w:eastAsia="Times New Roman" w:hAnsi="Times New Roman" w:cs="Times New Roman"/>
          <w:sz w:val="24"/>
          <w:szCs w:val="24"/>
          <w:lang w:val="uk-UA" w:eastAsia="ru-RU"/>
        </w:rPr>
      </w:pPr>
      <w:r w:rsidRPr="00CA1639">
        <w:rPr>
          <w:rFonts w:ascii="Times New Roman" w:eastAsia="Times New Roman" w:hAnsi="Times New Roman" w:cs="Times New Roman"/>
          <w:b/>
          <w:sz w:val="24"/>
          <w:szCs w:val="24"/>
          <w:lang w:val="uk-UA" w:eastAsia="ru-RU"/>
        </w:rPr>
        <w:t>Розмір бюджетного призначення:</w:t>
      </w:r>
      <w:r w:rsidRPr="00CA1639">
        <w:rPr>
          <w:rFonts w:ascii="Times New Roman" w:eastAsia="Times New Roman" w:hAnsi="Times New Roman" w:cs="Times New Roman"/>
          <w:sz w:val="24"/>
          <w:szCs w:val="24"/>
          <w:lang w:val="uk-UA" w:eastAsia="ru-RU"/>
        </w:rPr>
        <w:t xml:space="preserve"> згідно з</w:t>
      </w:r>
      <w:r w:rsidRPr="00CA1639">
        <w:rPr>
          <w:rFonts w:ascii="Times New Roman" w:eastAsia="Times New Roman" w:hAnsi="Times New Roman" w:cs="Times New Roman"/>
          <w:sz w:val="24"/>
          <w:szCs w:val="24"/>
          <w:lang w:val="uk-UA" w:eastAsia="uk-UA"/>
        </w:rPr>
        <w:t xml:space="preserve"> </w:t>
      </w:r>
      <w:r w:rsidRPr="00CA1639">
        <w:rPr>
          <w:rFonts w:ascii="Times New Roman" w:eastAsia="Times New Roman" w:hAnsi="Times New Roman" w:cs="Times New Roman"/>
          <w:sz w:val="24"/>
          <w:szCs w:val="24"/>
          <w:lang w:val="uk-UA" w:eastAsia="ru-RU"/>
        </w:rPr>
        <w:t>кошторисними призначеннями на 202</w:t>
      </w:r>
      <w:r w:rsidR="00910F49">
        <w:rPr>
          <w:rFonts w:ascii="Times New Roman" w:eastAsia="Times New Roman" w:hAnsi="Times New Roman" w:cs="Times New Roman"/>
          <w:sz w:val="24"/>
          <w:szCs w:val="24"/>
          <w:lang w:val="uk-UA" w:eastAsia="ru-RU"/>
        </w:rPr>
        <w:t>6</w:t>
      </w:r>
      <w:r w:rsidR="0066217C">
        <w:rPr>
          <w:rFonts w:ascii="Times New Roman" w:eastAsia="Times New Roman" w:hAnsi="Times New Roman" w:cs="Times New Roman"/>
          <w:sz w:val="24"/>
          <w:szCs w:val="24"/>
          <w:lang w:val="uk-UA" w:eastAsia="ru-RU"/>
        </w:rPr>
        <w:t xml:space="preserve"> </w:t>
      </w:r>
      <w:r w:rsidRPr="00CA1639">
        <w:rPr>
          <w:rFonts w:ascii="Times New Roman" w:eastAsia="Times New Roman" w:hAnsi="Times New Roman" w:cs="Times New Roman"/>
          <w:sz w:val="24"/>
          <w:szCs w:val="24"/>
          <w:lang w:val="uk-UA" w:eastAsia="ru-RU"/>
        </w:rPr>
        <w:t xml:space="preserve">рік. </w:t>
      </w:r>
    </w:p>
    <w:p w14:paraId="20759C83" w14:textId="77777777" w:rsidR="00D721D5" w:rsidRPr="00CA1639" w:rsidRDefault="00656915" w:rsidP="00656915">
      <w:pPr>
        <w:spacing w:after="0" w:line="240" w:lineRule="auto"/>
        <w:jc w:val="both"/>
        <w:rPr>
          <w:rFonts w:ascii="Times New Roman" w:eastAsia="Times New Roman" w:hAnsi="Times New Roman" w:cs="Times New Roman"/>
          <w:sz w:val="24"/>
          <w:szCs w:val="24"/>
          <w:lang w:val="uk-UA" w:eastAsia="ru-RU"/>
        </w:rPr>
      </w:pPr>
      <w:bookmarkStart w:id="1" w:name="_heading=h.3znysh7" w:colFirst="0" w:colLast="0"/>
      <w:bookmarkEnd w:id="1"/>
      <w:r w:rsidRPr="00CA1639">
        <w:rPr>
          <w:rFonts w:ascii="Times New Roman" w:eastAsia="Times New Roman" w:hAnsi="Times New Roman" w:cs="Times New Roman"/>
          <w:b/>
          <w:sz w:val="24"/>
          <w:szCs w:val="24"/>
          <w:lang w:val="uk-UA" w:eastAsia="ru-RU"/>
        </w:rPr>
        <w:t>Очікувана вартість та обґрунтування очікуваної вартості предмета закупівлі:</w:t>
      </w:r>
      <w:r w:rsidRPr="00CA1639">
        <w:rPr>
          <w:rFonts w:ascii="Times New Roman" w:eastAsia="Times New Roman" w:hAnsi="Times New Roman" w:cs="Times New Roman"/>
          <w:sz w:val="24"/>
          <w:szCs w:val="24"/>
          <w:lang w:val="uk-UA" w:eastAsia="ru-RU"/>
        </w:rPr>
        <w:t xml:space="preserve">  </w:t>
      </w:r>
      <w:r w:rsidR="00D721D5" w:rsidRPr="00CA1639">
        <w:rPr>
          <w:rFonts w:ascii="Times New Roman" w:eastAsia="Times New Roman" w:hAnsi="Times New Roman" w:cs="Times New Roman"/>
          <w:sz w:val="24"/>
          <w:szCs w:val="24"/>
          <w:lang w:val="uk-UA" w:eastAsia="ru-RU"/>
        </w:rPr>
        <w:t xml:space="preserve">          </w:t>
      </w:r>
    </w:p>
    <w:p w14:paraId="22D7EF33" w14:textId="2A24EFE5" w:rsidR="00163E2B" w:rsidRDefault="00DD20A2" w:rsidP="00656915">
      <w:pPr>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156</w:t>
      </w:r>
      <w:r w:rsidR="00910F49">
        <w:rPr>
          <w:rFonts w:ascii="Times New Roman" w:eastAsia="Times New Roman" w:hAnsi="Times New Roman" w:cs="Times New Roman"/>
          <w:sz w:val="24"/>
          <w:szCs w:val="24"/>
          <w:lang w:val="uk-UA" w:eastAsia="ru-RU"/>
        </w:rPr>
        <w:t xml:space="preserve"> 0</w:t>
      </w:r>
      <w:r w:rsidR="00BA037C" w:rsidRPr="00BA037C">
        <w:rPr>
          <w:rFonts w:ascii="Times New Roman" w:eastAsia="Times New Roman" w:hAnsi="Times New Roman" w:cs="Times New Roman"/>
          <w:sz w:val="24"/>
          <w:szCs w:val="24"/>
          <w:lang w:eastAsia="ru-RU"/>
        </w:rPr>
        <w:t>00</w:t>
      </w:r>
      <w:r w:rsidR="00656915" w:rsidRPr="00CA1639">
        <w:rPr>
          <w:rFonts w:ascii="Times New Roman" w:eastAsia="Times New Roman" w:hAnsi="Times New Roman" w:cs="Times New Roman"/>
          <w:sz w:val="24"/>
          <w:szCs w:val="24"/>
          <w:lang w:val="uk-UA" w:eastAsia="ru-RU"/>
        </w:rPr>
        <w:t>,00 грн з ПДВ.</w:t>
      </w:r>
    </w:p>
    <w:p w14:paraId="187200B9" w14:textId="0DBE1F03" w:rsidR="00BD2716" w:rsidRPr="00DD20A2" w:rsidRDefault="00163E2B" w:rsidP="00DD20A2">
      <w:pPr>
        <w:spacing w:line="240" w:lineRule="auto"/>
        <w:ind w:firstLine="567"/>
        <w:jc w:val="both"/>
        <w:rPr>
          <w:rFonts w:ascii="Times New Roman" w:eastAsia="Times New Roman" w:hAnsi="Times New Roman" w:cs="Times New Roman"/>
          <w:color w:val="000000"/>
          <w:sz w:val="24"/>
          <w:szCs w:val="24"/>
          <w:lang w:val="uk-UA" w:eastAsia="uk-UA"/>
        </w:rPr>
      </w:pPr>
      <w:r w:rsidRPr="00163E2B">
        <w:rPr>
          <w:rFonts w:ascii="Times New Roman" w:eastAsia="Times New Roman" w:hAnsi="Times New Roman" w:cs="Times New Roman"/>
          <w:color w:val="000000"/>
          <w:sz w:val="24"/>
          <w:szCs w:val="24"/>
          <w:lang w:val="uk-UA" w:eastAsia="uk-UA"/>
        </w:rPr>
        <w:t xml:space="preserve">Очікувана вартість предмета закупівлі визначена </w:t>
      </w:r>
      <w:r w:rsidR="00910F49">
        <w:rPr>
          <w:rFonts w:ascii="Times New Roman" w:eastAsia="Times New Roman" w:hAnsi="Times New Roman" w:cs="Times New Roman"/>
          <w:color w:val="000000"/>
          <w:sz w:val="24"/>
          <w:szCs w:val="24"/>
          <w:lang w:val="uk-UA" w:eastAsia="uk-UA"/>
        </w:rPr>
        <w:t xml:space="preserve">ініціатором закупівлі </w:t>
      </w:r>
      <w:r w:rsidRPr="00163E2B">
        <w:rPr>
          <w:rFonts w:ascii="Times New Roman" w:eastAsia="Times New Roman" w:hAnsi="Times New Roman" w:cs="Times New Roman"/>
          <w:color w:val="000000"/>
          <w:sz w:val="24"/>
          <w:szCs w:val="24"/>
          <w:lang w:val="uk-UA" w:eastAsia="uk-UA"/>
        </w:rPr>
        <w:t xml:space="preserve">на підставі комерційних пропозицій, отриманих від </w:t>
      </w:r>
      <w:r w:rsidR="00D721D5">
        <w:rPr>
          <w:rFonts w:ascii="Times New Roman" w:eastAsia="Times New Roman" w:hAnsi="Times New Roman" w:cs="Times New Roman"/>
          <w:color w:val="000000"/>
          <w:sz w:val="24"/>
          <w:szCs w:val="24"/>
          <w:lang w:val="uk-UA" w:eastAsia="uk-UA"/>
        </w:rPr>
        <w:t>потенційних постачальників</w:t>
      </w:r>
      <w:r w:rsidR="006E6035">
        <w:rPr>
          <w:rFonts w:ascii="Times New Roman" w:eastAsia="Times New Roman" w:hAnsi="Times New Roman" w:cs="Times New Roman"/>
          <w:color w:val="000000"/>
          <w:sz w:val="24"/>
          <w:szCs w:val="24"/>
          <w:lang w:val="uk-UA" w:eastAsia="uk-UA"/>
        </w:rPr>
        <w:t xml:space="preserve"> </w:t>
      </w:r>
      <w:r w:rsidR="006E6035" w:rsidRPr="00295A24">
        <w:rPr>
          <w:rFonts w:ascii="Times New Roman" w:eastAsia="Times New Roman" w:hAnsi="Times New Roman" w:cs="Times New Roman"/>
          <w:color w:val="000000"/>
          <w:sz w:val="24"/>
          <w:szCs w:val="24"/>
          <w:lang w:val="uk-UA" w:eastAsia="uk-UA"/>
        </w:rPr>
        <w:t>(</w:t>
      </w:r>
      <w:r w:rsidR="00DD20A2">
        <w:rPr>
          <w:rFonts w:ascii="Times New Roman" w:eastAsia="Times New Roman" w:hAnsi="Times New Roman" w:cs="Times New Roman"/>
          <w:color w:val="000000"/>
          <w:sz w:val="24"/>
          <w:szCs w:val="24"/>
          <w:lang w:val="uk-UA" w:eastAsia="uk-UA"/>
        </w:rPr>
        <w:t>ФОП Коломієць Сергій Валерійович</w:t>
      </w:r>
      <w:r w:rsidR="006E6035" w:rsidRPr="00295A24">
        <w:rPr>
          <w:rFonts w:ascii="Times New Roman" w:eastAsia="Times New Roman" w:hAnsi="Times New Roman" w:cs="Times New Roman"/>
          <w:color w:val="000000"/>
          <w:sz w:val="24"/>
          <w:szCs w:val="24"/>
          <w:lang w:val="uk-UA" w:eastAsia="uk-UA"/>
        </w:rPr>
        <w:t xml:space="preserve">, </w:t>
      </w:r>
      <w:r w:rsidR="00DD20A2" w:rsidRPr="00DD20A2">
        <w:rPr>
          <w:rFonts w:ascii="Times New Roman" w:eastAsia="Times New Roman" w:hAnsi="Times New Roman" w:cs="Times New Roman"/>
          <w:color w:val="000000"/>
          <w:sz w:val="24"/>
          <w:szCs w:val="24"/>
          <w:lang w:val="uk-UA" w:eastAsia="uk-UA"/>
        </w:rPr>
        <w:t>НУ "ЧЕРНІГІВСЬКА ПОЛІТЕХНІКА"</w:t>
      </w:r>
      <w:r w:rsidR="00DC468F" w:rsidRPr="00295A24">
        <w:rPr>
          <w:rFonts w:ascii="Times New Roman" w:eastAsia="Times New Roman" w:hAnsi="Times New Roman" w:cs="Times New Roman"/>
          <w:color w:val="000000"/>
          <w:sz w:val="24"/>
          <w:szCs w:val="24"/>
          <w:lang w:val="uk-UA" w:eastAsia="uk-UA"/>
        </w:rPr>
        <w:t>)</w:t>
      </w:r>
      <w:r w:rsidR="00656915" w:rsidRPr="00656915">
        <w:rPr>
          <w:rFonts w:ascii="Times New Roman" w:eastAsia="Times New Roman" w:hAnsi="Times New Roman" w:cs="Times New Roman"/>
          <w:sz w:val="24"/>
          <w:szCs w:val="24"/>
          <w:lang w:val="uk-UA" w:eastAsia="ru-RU"/>
        </w:rPr>
        <w:t xml:space="preserve">. </w:t>
      </w:r>
    </w:p>
    <w:p w14:paraId="5DFE9A26" w14:textId="5B2225F1" w:rsidR="00656915" w:rsidRPr="001E724D" w:rsidRDefault="00FA25AE" w:rsidP="001E724D">
      <w:pPr>
        <w:shd w:val="clear" w:color="auto" w:fill="FFFFFF"/>
        <w:spacing w:after="0" w:line="240" w:lineRule="auto"/>
        <w:ind w:firstLine="567"/>
        <w:jc w:val="both"/>
        <w:rPr>
          <w:rFonts w:ascii="Times New Roman" w:hAnsi="Times New Roman" w:cs="Times New Roman"/>
          <w:sz w:val="24"/>
          <w:szCs w:val="24"/>
          <w:lang w:val="uk-UA"/>
        </w:rPr>
      </w:pPr>
      <w:proofErr w:type="spellStart"/>
      <w:r w:rsidRPr="001E724D">
        <w:rPr>
          <w:rFonts w:ascii="Times New Roman" w:hAnsi="Times New Roman" w:cs="Times New Roman"/>
          <w:sz w:val="24"/>
          <w:szCs w:val="24"/>
        </w:rPr>
        <w:t>Закупівля</w:t>
      </w:r>
      <w:proofErr w:type="spellEnd"/>
      <w:r w:rsidRPr="001E724D">
        <w:rPr>
          <w:rFonts w:ascii="Times New Roman" w:hAnsi="Times New Roman" w:cs="Times New Roman"/>
          <w:sz w:val="24"/>
          <w:szCs w:val="24"/>
        </w:rPr>
        <w:t xml:space="preserve"> </w:t>
      </w:r>
      <w:r w:rsidRPr="001E724D">
        <w:rPr>
          <w:rFonts w:ascii="Times New Roman" w:hAnsi="Times New Roman" w:cs="Times New Roman"/>
          <w:sz w:val="24"/>
          <w:szCs w:val="24"/>
          <w:lang w:val="uk-UA"/>
        </w:rPr>
        <w:t>здійснюється</w:t>
      </w:r>
      <w:r w:rsidRPr="001E724D">
        <w:rPr>
          <w:rFonts w:ascii="Times New Roman" w:hAnsi="Times New Roman" w:cs="Times New Roman"/>
          <w:sz w:val="24"/>
          <w:szCs w:val="24"/>
        </w:rPr>
        <w:t xml:space="preserve"> на </w:t>
      </w:r>
      <w:proofErr w:type="spellStart"/>
      <w:r w:rsidRPr="001E724D">
        <w:rPr>
          <w:rFonts w:ascii="Times New Roman" w:hAnsi="Times New Roman" w:cs="Times New Roman"/>
          <w:sz w:val="24"/>
          <w:szCs w:val="24"/>
        </w:rPr>
        <w:t>виконання</w:t>
      </w:r>
      <w:proofErr w:type="spellEnd"/>
      <w:r w:rsidRPr="001E724D">
        <w:rPr>
          <w:rFonts w:ascii="Times New Roman" w:hAnsi="Times New Roman" w:cs="Times New Roman"/>
          <w:sz w:val="24"/>
          <w:szCs w:val="24"/>
        </w:rPr>
        <w:t xml:space="preserve"> </w:t>
      </w:r>
      <w:proofErr w:type="spellStart"/>
      <w:r w:rsidRPr="001E724D">
        <w:rPr>
          <w:rFonts w:ascii="Times New Roman" w:hAnsi="Times New Roman" w:cs="Times New Roman"/>
          <w:sz w:val="24"/>
          <w:szCs w:val="24"/>
        </w:rPr>
        <w:t>Програми</w:t>
      </w:r>
      <w:proofErr w:type="spellEnd"/>
      <w:r w:rsidRPr="001E724D">
        <w:rPr>
          <w:rFonts w:ascii="Times New Roman" w:hAnsi="Times New Roman" w:cs="Times New Roman"/>
          <w:sz w:val="24"/>
          <w:szCs w:val="24"/>
        </w:rPr>
        <w:t xml:space="preserve"> </w:t>
      </w:r>
      <w:r w:rsidR="0066217C" w:rsidRPr="001E724D">
        <w:rPr>
          <w:rFonts w:ascii="Times New Roman" w:hAnsi="Times New Roman" w:cs="Times New Roman"/>
          <w:sz w:val="24"/>
          <w:szCs w:val="24"/>
          <w:lang w:val="uk-UA"/>
        </w:rPr>
        <w:t xml:space="preserve">охорони навколишнього природного середовища </w:t>
      </w:r>
      <w:r w:rsidR="001E724D" w:rsidRPr="001E724D">
        <w:rPr>
          <w:rFonts w:ascii="Times New Roman" w:hAnsi="Times New Roman" w:cs="Times New Roman"/>
          <w:sz w:val="24"/>
          <w:szCs w:val="24"/>
          <w:lang w:val="uk-UA"/>
        </w:rPr>
        <w:t xml:space="preserve">населених пунктів Новгород-Сіверської міської територіальної громади на 2026-2030 </w:t>
      </w:r>
      <w:r w:rsidR="001E724D" w:rsidRPr="00862DC4">
        <w:rPr>
          <w:rFonts w:ascii="Times New Roman" w:hAnsi="Times New Roman" w:cs="Times New Roman"/>
          <w:sz w:val="24"/>
          <w:szCs w:val="24"/>
          <w:lang w:val="uk-UA"/>
        </w:rPr>
        <w:t xml:space="preserve">роки </w:t>
      </w:r>
      <w:r w:rsidR="00792C8F" w:rsidRPr="00862DC4">
        <w:rPr>
          <w:rFonts w:ascii="Times New Roman" w:eastAsia="Times New Roman" w:hAnsi="Times New Roman" w:cs="Times New Roman"/>
          <w:sz w:val="24"/>
          <w:szCs w:val="24"/>
          <w:lang w:val="uk-UA" w:eastAsia="ru-RU"/>
        </w:rPr>
        <w:t>на підставі</w:t>
      </w:r>
      <w:r w:rsidR="00F61CF0" w:rsidRPr="00862DC4">
        <w:rPr>
          <w:rFonts w:ascii="Times New Roman" w:eastAsia="Times New Roman" w:hAnsi="Times New Roman" w:cs="Times New Roman"/>
          <w:sz w:val="24"/>
          <w:szCs w:val="24"/>
          <w:lang w:val="uk-UA" w:eastAsia="ru-RU"/>
        </w:rPr>
        <w:t xml:space="preserve"> </w:t>
      </w:r>
      <w:r w:rsidR="00792C8F" w:rsidRPr="001E724D">
        <w:rPr>
          <w:rFonts w:ascii="Times New Roman" w:eastAsia="Times New Roman" w:hAnsi="Times New Roman" w:cs="Times New Roman"/>
          <w:sz w:val="24"/>
          <w:szCs w:val="24"/>
          <w:lang w:val="uk-UA" w:eastAsia="ru-RU"/>
        </w:rPr>
        <w:t>службової записки</w:t>
      </w:r>
      <w:r w:rsidR="00792C8F" w:rsidRPr="001E724D">
        <w:rPr>
          <w:rFonts w:ascii="Times New Roman" w:hAnsi="Times New Roman" w:cs="Times New Roman"/>
          <w:lang w:val="uk-UA"/>
        </w:rPr>
        <w:t xml:space="preserve"> </w:t>
      </w:r>
      <w:r w:rsidR="00AF6D88" w:rsidRPr="001E724D">
        <w:rPr>
          <w:rFonts w:ascii="Times New Roman" w:eastAsia="Times New Roman" w:hAnsi="Times New Roman" w:cs="Times New Roman"/>
          <w:sz w:val="24"/>
          <w:szCs w:val="24"/>
          <w:lang w:val="uk-UA" w:eastAsia="ru-RU"/>
        </w:rPr>
        <w:t>на проведення закупівлі послуг відділу житлово-комунального господарства</w:t>
      </w:r>
      <w:r w:rsidR="00136A2D" w:rsidRPr="001E724D">
        <w:rPr>
          <w:rFonts w:ascii="Times New Roman" w:eastAsia="Times New Roman" w:hAnsi="Times New Roman" w:cs="Times New Roman"/>
          <w:sz w:val="24"/>
          <w:szCs w:val="24"/>
          <w:lang w:val="uk-UA" w:eastAsia="ru-RU"/>
        </w:rPr>
        <w:t xml:space="preserve"> міської ради</w:t>
      </w:r>
      <w:r w:rsidR="00AF6D88" w:rsidRPr="001E724D">
        <w:rPr>
          <w:rFonts w:ascii="Times New Roman" w:eastAsia="Times New Roman" w:hAnsi="Times New Roman" w:cs="Times New Roman"/>
          <w:sz w:val="24"/>
          <w:szCs w:val="24"/>
          <w:lang w:val="uk-UA" w:eastAsia="ru-RU"/>
        </w:rPr>
        <w:t xml:space="preserve"> від </w:t>
      </w:r>
      <w:r w:rsidR="003872C9" w:rsidRPr="001E724D">
        <w:rPr>
          <w:rFonts w:ascii="Times New Roman" w:eastAsia="Times New Roman" w:hAnsi="Times New Roman" w:cs="Times New Roman"/>
          <w:sz w:val="24"/>
          <w:szCs w:val="24"/>
          <w:lang w:val="uk-UA" w:eastAsia="ru-RU"/>
        </w:rPr>
        <w:t>23</w:t>
      </w:r>
      <w:r w:rsidR="00AF6D88" w:rsidRPr="001E724D">
        <w:rPr>
          <w:rFonts w:ascii="Times New Roman" w:eastAsia="Times New Roman" w:hAnsi="Times New Roman" w:cs="Times New Roman"/>
          <w:sz w:val="24"/>
          <w:szCs w:val="24"/>
          <w:lang w:val="uk-UA" w:eastAsia="ru-RU"/>
        </w:rPr>
        <w:t>.0</w:t>
      </w:r>
      <w:r w:rsidR="003872C9" w:rsidRPr="001E724D">
        <w:rPr>
          <w:rFonts w:ascii="Times New Roman" w:eastAsia="Times New Roman" w:hAnsi="Times New Roman" w:cs="Times New Roman"/>
          <w:sz w:val="24"/>
          <w:szCs w:val="24"/>
          <w:lang w:val="uk-UA" w:eastAsia="ru-RU"/>
        </w:rPr>
        <w:t>6</w:t>
      </w:r>
      <w:r w:rsidR="00AF6D88" w:rsidRPr="001E724D">
        <w:rPr>
          <w:rFonts w:ascii="Times New Roman" w:eastAsia="Times New Roman" w:hAnsi="Times New Roman" w:cs="Times New Roman"/>
          <w:sz w:val="24"/>
          <w:szCs w:val="24"/>
          <w:lang w:val="uk-UA" w:eastAsia="ru-RU"/>
        </w:rPr>
        <w:t>.202</w:t>
      </w:r>
      <w:r w:rsidR="00F61CF0" w:rsidRPr="001E724D">
        <w:rPr>
          <w:rFonts w:ascii="Times New Roman" w:eastAsia="Times New Roman" w:hAnsi="Times New Roman" w:cs="Times New Roman"/>
          <w:sz w:val="24"/>
          <w:szCs w:val="24"/>
          <w:lang w:val="uk-UA" w:eastAsia="ru-RU"/>
        </w:rPr>
        <w:t>6.</w:t>
      </w:r>
      <w:r w:rsidR="00AF6D88" w:rsidRPr="00792C8F">
        <w:rPr>
          <w:rFonts w:ascii="Times New Roman" w:eastAsia="Times New Roman" w:hAnsi="Times New Roman" w:cs="Times New Roman"/>
          <w:sz w:val="24"/>
          <w:szCs w:val="24"/>
          <w:lang w:val="uk-UA" w:eastAsia="ru-RU"/>
        </w:rPr>
        <w:t xml:space="preserve"> </w:t>
      </w:r>
      <w:r w:rsidR="00AF6D88">
        <w:rPr>
          <w:rFonts w:ascii="Times New Roman" w:hAnsi="Times New Roman" w:cs="Times New Roman"/>
          <w:sz w:val="24"/>
          <w:szCs w:val="24"/>
          <w:lang w:val="uk-UA"/>
        </w:rPr>
        <w:t xml:space="preserve"> </w:t>
      </w:r>
    </w:p>
    <w:p w14:paraId="75700CBC" w14:textId="77777777" w:rsidR="00AF6D88" w:rsidRPr="00792C8F" w:rsidRDefault="00AF6D88" w:rsidP="00AF6D88">
      <w:pPr>
        <w:shd w:val="clear" w:color="auto" w:fill="FFFFFF"/>
        <w:spacing w:after="0" w:line="240" w:lineRule="auto"/>
        <w:ind w:firstLine="567"/>
        <w:jc w:val="both"/>
        <w:rPr>
          <w:rFonts w:ascii="Times New Roman" w:eastAsia="Times New Roman" w:hAnsi="Times New Roman" w:cs="Times New Roman"/>
          <w:sz w:val="24"/>
          <w:szCs w:val="24"/>
          <w:lang w:val="uk-UA" w:eastAsia="ru-RU"/>
        </w:rPr>
      </w:pPr>
    </w:p>
    <w:p w14:paraId="52916A81" w14:textId="707521D8" w:rsidR="00295A24" w:rsidRPr="003872C9" w:rsidRDefault="00656915" w:rsidP="003872C9">
      <w:pPr>
        <w:spacing w:after="120" w:line="240" w:lineRule="auto"/>
        <w:jc w:val="both"/>
        <w:rPr>
          <w:rFonts w:ascii="Times New Roman" w:eastAsia="Times New Roman" w:hAnsi="Times New Roman" w:cs="Times New Roman"/>
          <w:b/>
          <w:sz w:val="24"/>
          <w:szCs w:val="24"/>
          <w:lang w:val="uk-UA" w:eastAsia="ru-RU"/>
        </w:rPr>
      </w:pPr>
      <w:r w:rsidRPr="00656915">
        <w:rPr>
          <w:rFonts w:ascii="Times New Roman" w:eastAsia="Times New Roman" w:hAnsi="Times New Roman" w:cs="Times New Roman"/>
          <w:b/>
          <w:sz w:val="24"/>
          <w:szCs w:val="24"/>
          <w:lang w:val="uk-UA" w:eastAsia="ru-RU"/>
        </w:rPr>
        <w:t>Обґрунтування технічних та якісних характеристик предмета за</w:t>
      </w:r>
      <w:bookmarkStart w:id="2" w:name="_heading=h.1fob9te" w:colFirst="0" w:colLast="0"/>
      <w:bookmarkEnd w:id="2"/>
      <w:r w:rsidRPr="00656915">
        <w:rPr>
          <w:rFonts w:ascii="Times New Roman" w:eastAsia="Times New Roman" w:hAnsi="Times New Roman" w:cs="Times New Roman"/>
          <w:b/>
          <w:sz w:val="24"/>
          <w:szCs w:val="24"/>
          <w:lang w:val="uk-UA" w:eastAsia="ru-RU"/>
        </w:rPr>
        <w:t>к</w:t>
      </w:r>
      <w:r w:rsidR="001E724D">
        <w:rPr>
          <w:rFonts w:ascii="Times New Roman" w:eastAsia="Times New Roman" w:hAnsi="Times New Roman" w:cs="Times New Roman"/>
          <w:b/>
          <w:sz w:val="24"/>
          <w:szCs w:val="24"/>
          <w:lang w:val="uk-UA" w:eastAsia="ru-RU"/>
        </w:rPr>
        <w:t>упівлі</w:t>
      </w:r>
    </w:p>
    <w:p w14:paraId="0CCEB5A7" w14:textId="73A42015" w:rsidR="00053B14" w:rsidRPr="00053B14" w:rsidRDefault="00053B14" w:rsidP="00053B14">
      <w:pPr>
        <w:spacing w:after="0" w:line="240" w:lineRule="auto"/>
        <w:jc w:val="both"/>
        <w:rPr>
          <w:rFonts w:ascii="Times New Roman" w:eastAsia="Times New Roman" w:hAnsi="Times New Roman" w:cs="Times New Roman"/>
          <w:bCs/>
          <w:i/>
          <w:iCs/>
          <w:sz w:val="20"/>
          <w:szCs w:val="20"/>
          <w:lang w:val="uk-UA" w:eastAsia="ru-RU"/>
        </w:rPr>
      </w:pPr>
    </w:p>
    <w:p w14:paraId="6D5A3368" w14:textId="1EC1E1A1" w:rsidR="003872C9" w:rsidRPr="00D21901" w:rsidRDefault="003872C9" w:rsidP="00D21901">
      <w:pPr>
        <w:widowControl w:val="0"/>
        <w:spacing w:after="0" w:line="240" w:lineRule="auto"/>
        <w:jc w:val="center"/>
        <w:rPr>
          <w:rFonts w:ascii="Times New Roman" w:eastAsia="Calibri" w:hAnsi="Times New Roman" w:cs="Times New Roman"/>
          <w:color w:val="000000"/>
          <w:sz w:val="24"/>
          <w:szCs w:val="24"/>
          <w:lang w:val="uk-UA" w:eastAsia="ru-RU"/>
        </w:rPr>
      </w:pPr>
      <w:r w:rsidRPr="003872C9">
        <w:rPr>
          <w:rFonts w:ascii="Times New Roman" w:eastAsia="Calibri" w:hAnsi="Times New Roman" w:cs="Times New Roman"/>
          <w:b/>
          <w:bCs/>
          <w:color w:val="000000"/>
          <w:sz w:val="24"/>
          <w:szCs w:val="24"/>
          <w:lang w:val="uk-UA" w:eastAsia="ru-RU"/>
        </w:rPr>
        <w:t xml:space="preserve">ТЕХНІЧНЕ ЗАВДАННЯ </w:t>
      </w:r>
    </w:p>
    <w:p w14:paraId="387305AF" w14:textId="77777777" w:rsidR="003872C9" w:rsidRPr="003872C9" w:rsidRDefault="003872C9" w:rsidP="003872C9">
      <w:pPr>
        <w:widowControl w:val="0"/>
        <w:spacing w:after="0" w:line="240" w:lineRule="auto"/>
        <w:rPr>
          <w:rFonts w:ascii="Times New Roman" w:eastAsia="Calibri" w:hAnsi="Times New Roman" w:cs="Times New Roman"/>
          <w:b/>
          <w:bCs/>
          <w:color w:val="FF0000"/>
          <w:sz w:val="24"/>
          <w:szCs w:val="24"/>
          <w:lang w:val="uk-UA" w:eastAsia="ru-RU"/>
        </w:rPr>
      </w:pPr>
    </w:p>
    <w:p w14:paraId="2FADC971" w14:textId="7BACC776" w:rsidR="003872C9" w:rsidRPr="003872C9" w:rsidRDefault="003872C9" w:rsidP="003872C9">
      <w:pPr>
        <w:widowControl w:val="0"/>
        <w:spacing w:after="0" w:line="240" w:lineRule="auto"/>
        <w:rPr>
          <w:rFonts w:ascii="Times New Roman" w:eastAsia="Calibri" w:hAnsi="Times New Roman" w:cs="Times New Roman"/>
          <w:color w:val="000000"/>
          <w:sz w:val="24"/>
          <w:szCs w:val="24"/>
          <w:lang w:val="uk-UA" w:eastAsia="ru-RU"/>
        </w:rPr>
      </w:pPr>
      <w:r w:rsidRPr="003872C9">
        <w:rPr>
          <w:rFonts w:ascii="Times New Roman" w:eastAsia="Calibri" w:hAnsi="Times New Roman" w:cs="Times New Roman"/>
          <w:b/>
          <w:bCs/>
          <w:color w:val="000000"/>
          <w:sz w:val="24"/>
          <w:szCs w:val="24"/>
          <w:lang w:val="uk-UA" w:eastAsia="ru-RU"/>
        </w:rPr>
        <w:t>1.</w:t>
      </w:r>
      <w:r w:rsidRPr="003872C9">
        <w:rPr>
          <w:rFonts w:ascii="Times New Roman" w:eastAsia="Calibri" w:hAnsi="Times New Roman" w:cs="Times New Roman"/>
          <w:color w:val="000000"/>
          <w:sz w:val="24"/>
          <w:szCs w:val="24"/>
          <w:lang w:val="uk-UA" w:eastAsia="ru-RU"/>
        </w:rPr>
        <w:t xml:space="preserve"> </w:t>
      </w:r>
      <w:r w:rsidRPr="003872C9">
        <w:rPr>
          <w:rFonts w:ascii="Times New Roman" w:eastAsia="Calibri" w:hAnsi="Times New Roman" w:cs="Times New Roman"/>
          <w:b/>
          <w:bCs/>
          <w:color w:val="000000"/>
          <w:sz w:val="24"/>
          <w:szCs w:val="24"/>
          <w:lang w:val="uk-UA" w:eastAsia="ru-RU"/>
        </w:rPr>
        <w:t>Підстава для надання послуги</w:t>
      </w:r>
      <w:r w:rsidRPr="003872C9">
        <w:rPr>
          <w:rFonts w:ascii="Times New Roman" w:eastAsia="Calibri" w:hAnsi="Times New Roman" w:cs="Times New Roman"/>
          <w:color w:val="000000"/>
          <w:sz w:val="24"/>
          <w:szCs w:val="24"/>
          <w:lang w:val="uk-UA" w:eastAsia="ru-RU"/>
        </w:rPr>
        <w:t xml:space="preserve"> - Договір № _____ від ____.____.2026</w:t>
      </w:r>
      <w:r w:rsidR="00D21901">
        <w:rPr>
          <w:rFonts w:ascii="Times New Roman" w:eastAsia="Calibri" w:hAnsi="Times New Roman" w:cs="Times New Roman"/>
          <w:color w:val="000000"/>
          <w:sz w:val="24"/>
          <w:szCs w:val="24"/>
          <w:lang w:val="uk-UA" w:eastAsia="ru-RU"/>
        </w:rPr>
        <w:t xml:space="preserve"> </w:t>
      </w:r>
      <w:r w:rsidRPr="003872C9">
        <w:rPr>
          <w:rFonts w:ascii="Times New Roman" w:eastAsia="Calibri" w:hAnsi="Times New Roman" w:cs="Times New Roman"/>
          <w:color w:val="000000"/>
          <w:sz w:val="24"/>
          <w:szCs w:val="24"/>
          <w:lang w:val="uk-UA" w:eastAsia="ru-RU"/>
        </w:rPr>
        <w:t>р.</w:t>
      </w:r>
    </w:p>
    <w:p w14:paraId="3915B6BD" w14:textId="77777777" w:rsidR="003872C9" w:rsidRPr="003872C9" w:rsidRDefault="003872C9" w:rsidP="003872C9">
      <w:pPr>
        <w:widowControl w:val="0"/>
        <w:spacing w:after="0" w:line="240" w:lineRule="auto"/>
        <w:rPr>
          <w:rFonts w:ascii="Times New Roman" w:eastAsia="Calibri" w:hAnsi="Times New Roman" w:cs="Times New Roman"/>
          <w:color w:val="000000"/>
          <w:sz w:val="24"/>
          <w:szCs w:val="24"/>
          <w:lang w:val="uk-UA" w:eastAsia="ru-RU"/>
        </w:rPr>
      </w:pPr>
      <w:r w:rsidRPr="003872C9">
        <w:rPr>
          <w:rFonts w:ascii="Times New Roman" w:eastAsia="Calibri" w:hAnsi="Times New Roman" w:cs="Times New Roman"/>
          <w:color w:val="000000"/>
          <w:sz w:val="24"/>
          <w:szCs w:val="24"/>
          <w:lang w:val="uk-UA" w:eastAsia="ru-RU"/>
        </w:rPr>
        <w:t>Термін виконання - початок – _____________ . закінчення – 10.12.2026.</w:t>
      </w:r>
    </w:p>
    <w:p w14:paraId="11103D77" w14:textId="77777777" w:rsidR="003872C9" w:rsidRPr="003872C9" w:rsidRDefault="003872C9" w:rsidP="003872C9">
      <w:pPr>
        <w:widowControl w:val="0"/>
        <w:spacing w:after="0" w:line="240" w:lineRule="auto"/>
        <w:rPr>
          <w:rFonts w:ascii="Times New Roman" w:eastAsia="Calibri" w:hAnsi="Times New Roman" w:cs="Times New Roman"/>
          <w:color w:val="000000"/>
          <w:sz w:val="24"/>
          <w:szCs w:val="24"/>
          <w:lang w:val="uk-UA" w:eastAsia="ru-RU"/>
        </w:rPr>
      </w:pPr>
    </w:p>
    <w:p w14:paraId="3712B8AD" w14:textId="77777777" w:rsidR="003872C9" w:rsidRPr="003872C9" w:rsidRDefault="003872C9" w:rsidP="003872C9">
      <w:pPr>
        <w:spacing w:after="0" w:line="240" w:lineRule="auto"/>
        <w:jc w:val="both"/>
        <w:rPr>
          <w:rFonts w:ascii="Times New Roman" w:eastAsia="Calibri" w:hAnsi="Times New Roman" w:cs="Times New Roman"/>
          <w:b/>
          <w:bCs/>
          <w:color w:val="000000"/>
          <w:sz w:val="24"/>
          <w:szCs w:val="24"/>
          <w:lang w:val="uk-UA" w:eastAsia="ru-RU"/>
        </w:rPr>
      </w:pPr>
      <w:r w:rsidRPr="003872C9">
        <w:rPr>
          <w:rFonts w:ascii="Times New Roman" w:eastAsia="Calibri" w:hAnsi="Times New Roman" w:cs="Times New Roman"/>
          <w:b/>
          <w:bCs/>
          <w:color w:val="000000"/>
          <w:sz w:val="24"/>
          <w:szCs w:val="24"/>
          <w:lang w:val="uk-UA" w:eastAsia="ru-RU"/>
        </w:rPr>
        <w:t>2. Загальні вимоги:</w:t>
      </w:r>
    </w:p>
    <w:p w14:paraId="64439266" w14:textId="77777777" w:rsidR="003872C9" w:rsidRPr="003872C9" w:rsidRDefault="003872C9" w:rsidP="003872C9">
      <w:pPr>
        <w:spacing w:after="0" w:line="240" w:lineRule="auto"/>
        <w:ind w:right="-2" w:firstLine="567"/>
        <w:jc w:val="both"/>
        <w:rPr>
          <w:rFonts w:ascii="Times New Roman" w:eastAsia="Times New Roman" w:hAnsi="Times New Roman" w:cs="Times New Roman"/>
          <w:b/>
          <w:bCs/>
          <w:color w:val="000000"/>
          <w:sz w:val="24"/>
          <w:szCs w:val="24"/>
          <w:lang w:val="uk-UA"/>
        </w:rPr>
      </w:pPr>
      <w:r w:rsidRPr="003872C9">
        <w:rPr>
          <w:rFonts w:ascii="Times New Roman" w:eastAsia="Times New Roman" w:hAnsi="Times New Roman" w:cs="Times New Roman"/>
          <w:color w:val="000000"/>
          <w:sz w:val="24"/>
          <w:szCs w:val="24"/>
          <w:lang w:val="uk-UA"/>
        </w:rPr>
        <w:t>Місцевий план управління відходами Новгород-Сіверської міської територіальної громади до 2033 року</w:t>
      </w:r>
      <w:r w:rsidRPr="003872C9">
        <w:rPr>
          <w:rFonts w:ascii="Times New Roman" w:eastAsia="Times New Roman" w:hAnsi="Times New Roman" w:cs="Times New Roman"/>
          <w:b/>
          <w:bCs/>
          <w:color w:val="000000"/>
          <w:sz w:val="24"/>
          <w:szCs w:val="24"/>
          <w:lang w:val="uk-UA"/>
        </w:rPr>
        <w:t xml:space="preserve"> </w:t>
      </w:r>
      <w:r w:rsidRPr="003872C9">
        <w:rPr>
          <w:rFonts w:ascii="Times New Roman" w:eastAsia="Times New Roman" w:hAnsi="Times New Roman" w:cs="Times New Roman"/>
          <w:color w:val="000000"/>
          <w:sz w:val="24"/>
          <w:szCs w:val="24"/>
          <w:lang w:val="uk-UA" w:eastAsia="ru-RU"/>
        </w:rPr>
        <w:t xml:space="preserve">(далі – МПУВ) повинен відповідати вимогам: положень Директиви Європейського парламенту та Ради 2008/98/ЄС від 19.11.2008 про відходи та скасування деяких директив (в частині, що стосується розроблення планів управління відходами); законів України «Про управління відходами», </w:t>
      </w:r>
      <w:r w:rsidRPr="003872C9">
        <w:rPr>
          <w:rFonts w:ascii="Times New Roman" w:eastAsia="Times New Roman" w:hAnsi="Times New Roman" w:cs="Times New Roman"/>
          <w:color w:val="000000"/>
          <w:sz w:val="24"/>
          <w:szCs w:val="24"/>
          <w:lang w:val="uk-UA"/>
        </w:rPr>
        <w:t>«Про стратегічну екологічну оцінку»; п</w:t>
      </w:r>
      <w:r w:rsidRPr="003872C9">
        <w:rPr>
          <w:rFonts w:ascii="Times New Roman" w:eastAsia="Times New Roman" w:hAnsi="Times New Roman" w:cs="Times New Roman"/>
          <w:color w:val="000000"/>
          <w:sz w:val="24"/>
          <w:szCs w:val="24"/>
          <w:lang w:val="uk-UA" w:eastAsia="ru-RU"/>
        </w:rPr>
        <w:t xml:space="preserve">останов Кабінету Міністрів України: від 05.09.2023 № 947 «Про затвердження Порядку розроблення, погодження та затвердження місцевих планів управління відходами»; </w:t>
      </w:r>
      <w:r w:rsidRPr="003872C9">
        <w:rPr>
          <w:rFonts w:ascii="Times New Roman" w:eastAsia="Times New Roman" w:hAnsi="Times New Roman" w:cs="Times New Roman"/>
          <w:color w:val="000000"/>
          <w:sz w:val="24"/>
          <w:szCs w:val="24"/>
          <w:lang w:val="uk-UA"/>
        </w:rPr>
        <w:t>від 02.05.2023 за № 430 «Про затвердження Порядку ведення Єдиного реєстру стратегічної екологічної оцінки»; від 16.12.2020 № 1272 «Про затвердження Порядку здійснення моніторингу наслідків виконання документа державного планування для довкілля, у тому числі для здоро</w:t>
      </w:r>
      <w:r w:rsidRPr="003872C9">
        <w:rPr>
          <w:rFonts w:ascii="Times New Roman" w:eastAsia="Times New Roman" w:hAnsi="Times New Roman" w:cs="Times New Roman"/>
          <w:sz w:val="24"/>
          <w:szCs w:val="24"/>
          <w:lang w:val="uk-UA"/>
        </w:rPr>
        <w:t xml:space="preserve">в’я населення»; наказів </w:t>
      </w:r>
      <w:r w:rsidRPr="003872C9">
        <w:rPr>
          <w:rFonts w:ascii="Times New Roman" w:eastAsia="Times New Roman" w:hAnsi="Times New Roman" w:cs="Times New Roman"/>
          <w:sz w:val="24"/>
          <w:szCs w:val="24"/>
          <w:lang w:val="uk-UA" w:eastAsia="ru-RU"/>
        </w:rPr>
        <w:t xml:space="preserve">Міністерства захисту довкілля та природних ресурсів України </w:t>
      </w:r>
      <w:r w:rsidRPr="003872C9">
        <w:rPr>
          <w:rFonts w:ascii="Times New Roman" w:eastAsia="Times New Roman" w:hAnsi="Times New Roman" w:cs="Times New Roman"/>
          <w:color w:val="000000"/>
          <w:sz w:val="24"/>
          <w:szCs w:val="24"/>
          <w:lang w:val="uk-UA" w:eastAsia="ru-RU"/>
        </w:rPr>
        <w:t>від 15.03.2024 № 288 «Про затвердження Методичних рекомендацій з розроблення місцевих планів управління відходами»,</w:t>
      </w:r>
      <w:r w:rsidRPr="003872C9">
        <w:rPr>
          <w:rFonts w:ascii="Times New Roman" w:eastAsia="Times New Roman" w:hAnsi="Times New Roman" w:cs="Times New Roman"/>
          <w:color w:val="FF0000"/>
          <w:sz w:val="24"/>
          <w:szCs w:val="24"/>
          <w:lang w:val="uk-UA" w:eastAsia="ru-RU"/>
        </w:rPr>
        <w:t xml:space="preserve"> </w:t>
      </w:r>
      <w:r w:rsidRPr="003872C9">
        <w:rPr>
          <w:rFonts w:ascii="Times New Roman" w:eastAsia="Times New Roman" w:hAnsi="Times New Roman" w:cs="Times New Roman"/>
          <w:color w:val="000000"/>
          <w:sz w:val="24"/>
          <w:szCs w:val="24"/>
          <w:lang w:val="uk-UA"/>
        </w:rPr>
        <w:t xml:space="preserve">від 10.08.2018 № 296 «Про </w:t>
      </w:r>
      <w:r w:rsidRPr="003872C9">
        <w:rPr>
          <w:rFonts w:ascii="Times New Roman" w:eastAsia="Times New Roman" w:hAnsi="Times New Roman" w:cs="Times New Roman"/>
          <w:color w:val="000000"/>
          <w:sz w:val="24"/>
          <w:szCs w:val="24"/>
          <w:lang w:val="uk-UA"/>
        </w:rPr>
        <w:lastRenderedPageBreak/>
        <w:t>затвердження Методичних рекомендацій із здійснення стратегічної екологічної оцінки документів державного планування» (зі змінами).</w:t>
      </w:r>
    </w:p>
    <w:p w14:paraId="0F542CD2" w14:textId="77777777" w:rsidR="003872C9" w:rsidRPr="003872C9" w:rsidRDefault="003872C9" w:rsidP="003872C9">
      <w:pPr>
        <w:spacing w:after="0" w:line="240" w:lineRule="auto"/>
        <w:ind w:firstLine="567"/>
        <w:jc w:val="both"/>
        <w:rPr>
          <w:rFonts w:ascii="Times New Roman" w:eastAsia="Calibri" w:hAnsi="Times New Roman" w:cs="Times New Roman"/>
          <w:color w:val="000000"/>
          <w:sz w:val="24"/>
          <w:szCs w:val="24"/>
          <w:lang w:val="uk-UA" w:eastAsia="ru-RU"/>
        </w:rPr>
      </w:pPr>
      <w:r w:rsidRPr="003872C9">
        <w:rPr>
          <w:rFonts w:ascii="Times New Roman" w:eastAsia="Calibri" w:hAnsi="Times New Roman" w:cs="Times New Roman"/>
          <w:color w:val="000000"/>
          <w:sz w:val="24"/>
          <w:szCs w:val="24"/>
          <w:lang w:val="uk-UA" w:eastAsia="ru-RU"/>
        </w:rPr>
        <w:t>У разі прийняття нових нормативно-правових актів у сфері управління відходами або внесення змін до діючих, Виконавець забезпечує їх обов’язкове врахування у МПУВ.</w:t>
      </w:r>
    </w:p>
    <w:p w14:paraId="2B483EFF" w14:textId="77777777" w:rsidR="003872C9" w:rsidRPr="003872C9" w:rsidRDefault="003872C9" w:rsidP="003872C9">
      <w:pPr>
        <w:spacing w:after="0" w:line="240" w:lineRule="auto"/>
        <w:ind w:firstLine="567"/>
        <w:jc w:val="both"/>
        <w:rPr>
          <w:rFonts w:ascii="Times New Roman" w:eastAsia="Calibri" w:hAnsi="Times New Roman" w:cs="Times New Roman"/>
          <w:color w:val="000000"/>
          <w:sz w:val="24"/>
          <w:szCs w:val="24"/>
          <w:lang w:val="uk-UA" w:eastAsia="ru-RU"/>
        </w:rPr>
      </w:pPr>
      <w:r w:rsidRPr="003872C9">
        <w:rPr>
          <w:rFonts w:ascii="Times New Roman" w:eastAsia="Calibri" w:hAnsi="Times New Roman" w:cs="Times New Roman"/>
          <w:color w:val="000000"/>
          <w:sz w:val="24"/>
          <w:szCs w:val="24"/>
          <w:lang w:val="uk-UA" w:eastAsia="ru-RU"/>
        </w:rPr>
        <w:t>Виконавець здійснює авторський супровід із дня закінчення строку дії договору до остаточного затвердження МПУВ, що включає в себе внесення змін та доповнень на вимогу Замовника.</w:t>
      </w:r>
    </w:p>
    <w:p w14:paraId="0DA573CA" w14:textId="77777777" w:rsidR="003872C9" w:rsidRPr="003872C9" w:rsidRDefault="003872C9" w:rsidP="003872C9">
      <w:pPr>
        <w:spacing w:after="0" w:line="240" w:lineRule="auto"/>
        <w:ind w:firstLine="567"/>
        <w:jc w:val="both"/>
        <w:rPr>
          <w:rFonts w:ascii="Times New Roman" w:eastAsia="Calibri" w:hAnsi="Times New Roman" w:cs="Times New Roman"/>
          <w:color w:val="000000"/>
          <w:sz w:val="24"/>
          <w:szCs w:val="24"/>
          <w:lang w:val="uk-UA" w:eastAsia="ru-RU"/>
        </w:rPr>
      </w:pPr>
      <w:r w:rsidRPr="003872C9">
        <w:rPr>
          <w:rFonts w:ascii="Times New Roman" w:eastAsia="Calibri" w:hAnsi="Times New Roman" w:cs="Times New Roman"/>
          <w:color w:val="000000"/>
          <w:sz w:val="24"/>
          <w:szCs w:val="24"/>
          <w:lang w:val="uk-UA" w:eastAsia="ru-RU"/>
        </w:rPr>
        <w:t>Виконавець визначає та формує запити до відповідних центральних органів виконавчої влади, територіальних органів центральних органів виконавчої влади, структурних підрозділів Чернігівської обласної державної адміністрації, органів місцевого самоврядування, інших організацій, підприємств та установ, а також до окремих суб’єктів господарювання для отримання необхідної інформації для розробки МПУВ.</w:t>
      </w:r>
    </w:p>
    <w:p w14:paraId="1F57B3DF" w14:textId="77777777" w:rsidR="003872C9" w:rsidRPr="003872C9" w:rsidRDefault="003872C9" w:rsidP="003872C9">
      <w:pPr>
        <w:spacing w:after="0" w:line="240" w:lineRule="auto"/>
        <w:ind w:firstLine="567"/>
        <w:jc w:val="both"/>
        <w:rPr>
          <w:rFonts w:ascii="Times New Roman" w:eastAsia="Calibri" w:hAnsi="Times New Roman" w:cs="Times New Roman"/>
          <w:color w:val="FF0000"/>
          <w:sz w:val="24"/>
          <w:szCs w:val="24"/>
          <w:lang w:val="uk-UA" w:eastAsia="ru-RU"/>
        </w:rPr>
      </w:pPr>
    </w:p>
    <w:p w14:paraId="029C414A" w14:textId="77777777" w:rsidR="003872C9" w:rsidRPr="003872C9" w:rsidRDefault="003872C9" w:rsidP="003872C9">
      <w:pPr>
        <w:spacing w:after="0" w:line="240" w:lineRule="auto"/>
        <w:jc w:val="both"/>
        <w:rPr>
          <w:rFonts w:ascii="Times New Roman" w:eastAsia="Calibri" w:hAnsi="Times New Roman" w:cs="Times New Roman"/>
          <w:b/>
          <w:bCs/>
          <w:sz w:val="24"/>
          <w:szCs w:val="24"/>
          <w:lang w:val="uk-UA" w:eastAsia="ru-RU"/>
        </w:rPr>
      </w:pPr>
      <w:r w:rsidRPr="003872C9">
        <w:rPr>
          <w:rFonts w:ascii="Times New Roman" w:eastAsia="Calibri" w:hAnsi="Times New Roman" w:cs="Times New Roman"/>
          <w:b/>
          <w:bCs/>
          <w:sz w:val="24"/>
          <w:szCs w:val="24"/>
          <w:lang w:val="uk-UA" w:eastAsia="ru-RU"/>
        </w:rPr>
        <w:t>3. Мета та основні завдання</w:t>
      </w:r>
    </w:p>
    <w:p w14:paraId="3F816E1A" w14:textId="77777777" w:rsidR="003872C9" w:rsidRPr="003872C9" w:rsidRDefault="003872C9" w:rsidP="003872C9">
      <w:pPr>
        <w:spacing w:after="0" w:line="240" w:lineRule="auto"/>
        <w:jc w:val="both"/>
        <w:rPr>
          <w:rFonts w:ascii="Times New Roman" w:eastAsia="Calibri" w:hAnsi="Times New Roman" w:cs="Times New Roman"/>
          <w:b/>
          <w:bCs/>
          <w:sz w:val="24"/>
          <w:szCs w:val="24"/>
          <w:lang w:val="uk-UA" w:eastAsia="ru-RU"/>
        </w:rPr>
      </w:pPr>
      <w:r w:rsidRPr="003872C9">
        <w:rPr>
          <w:rFonts w:ascii="Times New Roman" w:eastAsia="Calibri" w:hAnsi="Times New Roman" w:cs="Times New Roman"/>
          <w:b/>
          <w:bCs/>
          <w:sz w:val="24"/>
          <w:szCs w:val="24"/>
          <w:lang w:val="uk-UA" w:eastAsia="ru-RU"/>
        </w:rPr>
        <w:t>Мета:</w:t>
      </w:r>
    </w:p>
    <w:p w14:paraId="6369BA74" w14:textId="77777777" w:rsidR="003872C9" w:rsidRPr="003872C9" w:rsidRDefault="003872C9" w:rsidP="003872C9">
      <w:pPr>
        <w:spacing w:after="0" w:line="240" w:lineRule="auto"/>
        <w:ind w:firstLine="567"/>
        <w:jc w:val="both"/>
        <w:rPr>
          <w:rFonts w:ascii="Times New Roman" w:eastAsia="Calibri" w:hAnsi="Times New Roman" w:cs="Times New Roman"/>
          <w:color w:val="FF0000"/>
          <w:sz w:val="24"/>
          <w:szCs w:val="24"/>
          <w:lang w:val="uk-UA"/>
        </w:rPr>
      </w:pPr>
      <w:r w:rsidRPr="003872C9">
        <w:rPr>
          <w:rFonts w:ascii="Times New Roman" w:eastAsia="Calibri" w:hAnsi="Times New Roman" w:cs="Times New Roman"/>
          <w:sz w:val="24"/>
          <w:szCs w:val="24"/>
          <w:lang w:val="uk-UA"/>
        </w:rPr>
        <w:t>Метою розроблення МПУВ, у тому числі проходження процедури стратегічної екологічної оцінки, є забезпечення переходу до сучасного управління відходами на рівні територіальної громади для їх ефективного використання як ресурсів та сталого розвитку шляхом запобігання їх утворенню відповідно до державної та регіональної політики у сфері управління відходами; здійснення заходів у сфері управління відходами без загрози здоров’ю людей та навколишньому природному середовищу шляхом зменшення негативних наслідків від утворення відходів та їх управління; забезпечення і підвищення ефективності такого використання, що є вкрай важливим для переходу до циркулярної економіки та забезпечення довгострокової конкурентоздатності громади.</w:t>
      </w:r>
      <w:r w:rsidRPr="003872C9">
        <w:rPr>
          <w:rFonts w:ascii="Times New Roman" w:eastAsia="Calibri" w:hAnsi="Times New Roman" w:cs="Times New Roman"/>
          <w:color w:val="FF0000"/>
          <w:sz w:val="24"/>
          <w:szCs w:val="24"/>
          <w:lang w:val="uk-UA"/>
        </w:rPr>
        <w:t xml:space="preserve">  </w:t>
      </w:r>
    </w:p>
    <w:p w14:paraId="6A22F145" w14:textId="77777777" w:rsidR="003872C9" w:rsidRPr="003872C9" w:rsidRDefault="003872C9" w:rsidP="003872C9">
      <w:pPr>
        <w:spacing w:after="0" w:line="240" w:lineRule="auto"/>
        <w:jc w:val="both"/>
        <w:rPr>
          <w:rFonts w:ascii="Times New Roman" w:eastAsia="Calibri" w:hAnsi="Times New Roman" w:cs="Times New Roman"/>
          <w:b/>
          <w:bCs/>
          <w:color w:val="000000"/>
          <w:sz w:val="24"/>
          <w:szCs w:val="24"/>
          <w:lang w:val="uk-UA" w:eastAsia="ru-RU"/>
        </w:rPr>
      </w:pPr>
      <w:r w:rsidRPr="003872C9">
        <w:rPr>
          <w:rFonts w:ascii="Times New Roman" w:eastAsia="Calibri" w:hAnsi="Times New Roman" w:cs="Times New Roman"/>
          <w:b/>
          <w:bCs/>
          <w:color w:val="000000"/>
          <w:sz w:val="24"/>
          <w:szCs w:val="24"/>
          <w:lang w:val="uk-UA" w:eastAsia="ru-RU"/>
        </w:rPr>
        <w:t>Основні завдання:</w:t>
      </w:r>
    </w:p>
    <w:p w14:paraId="598ECAF1" w14:textId="77777777" w:rsidR="003872C9" w:rsidRPr="003872C9" w:rsidRDefault="003872C9" w:rsidP="003872C9">
      <w:pPr>
        <w:spacing w:after="0" w:line="240" w:lineRule="auto"/>
        <w:ind w:firstLine="567"/>
        <w:jc w:val="both"/>
        <w:rPr>
          <w:rFonts w:ascii="Times New Roman" w:eastAsia="Calibri" w:hAnsi="Times New Roman" w:cs="Times New Roman"/>
          <w:color w:val="FF0000"/>
          <w:sz w:val="24"/>
          <w:szCs w:val="24"/>
          <w:shd w:val="clear" w:color="auto" w:fill="FFFFFF"/>
          <w:lang w:val="uk-UA" w:eastAsia="ar-SA"/>
        </w:rPr>
      </w:pPr>
      <w:r w:rsidRPr="003872C9">
        <w:rPr>
          <w:rFonts w:ascii="Times New Roman" w:eastAsia="Calibri" w:hAnsi="Times New Roman" w:cs="Times New Roman"/>
          <w:color w:val="000000"/>
          <w:sz w:val="24"/>
          <w:szCs w:val="24"/>
          <w:shd w:val="clear" w:color="auto" w:fill="FFFFFF"/>
          <w:lang w:val="uk-UA" w:eastAsia="ar-SA"/>
        </w:rPr>
        <w:t xml:space="preserve">1) розробити проєкт місцевого плану </w:t>
      </w:r>
      <w:r w:rsidRPr="003872C9">
        <w:rPr>
          <w:rFonts w:ascii="Times New Roman" w:eastAsia="Calibri" w:hAnsi="Times New Roman" w:cs="Calibri"/>
          <w:color w:val="000000"/>
          <w:sz w:val="24"/>
          <w:szCs w:val="24"/>
          <w:lang w:val="uk-UA"/>
        </w:rPr>
        <w:t>управління відходами Новгород-Сіверської міської територіальної громади до 2033 року</w:t>
      </w:r>
      <w:r w:rsidRPr="003872C9">
        <w:rPr>
          <w:rFonts w:ascii="Times New Roman" w:eastAsia="Calibri" w:hAnsi="Times New Roman" w:cs="Times New Roman"/>
          <w:color w:val="000000"/>
          <w:sz w:val="24"/>
          <w:szCs w:val="24"/>
          <w:shd w:val="clear" w:color="auto" w:fill="FFFFFF"/>
          <w:lang w:val="uk-UA" w:eastAsia="ar-SA"/>
        </w:rPr>
        <w:t>;</w:t>
      </w:r>
    </w:p>
    <w:p w14:paraId="560C6873" w14:textId="166F3D8A" w:rsidR="003872C9" w:rsidRPr="003872C9" w:rsidRDefault="003872C9" w:rsidP="003872C9">
      <w:pPr>
        <w:spacing w:after="0" w:line="240" w:lineRule="auto"/>
        <w:ind w:firstLine="567"/>
        <w:jc w:val="both"/>
        <w:rPr>
          <w:rFonts w:ascii="Times New Roman" w:eastAsia="Calibri" w:hAnsi="Times New Roman" w:cs="Times New Roman"/>
          <w:color w:val="FF0000"/>
          <w:sz w:val="24"/>
          <w:szCs w:val="24"/>
          <w:lang w:val="uk-UA" w:eastAsia="ru-RU"/>
        </w:rPr>
      </w:pPr>
      <w:r w:rsidRPr="003872C9">
        <w:rPr>
          <w:rFonts w:ascii="Times New Roman" w:eastAsia="Calibri" w:hAnsi="Times New Roman" w:cs="Times New Roman"/>
          <w:color w:val="000000"/>
          <w:sz w:val="24"/>
          <w:szCs w:val="24"/>
          <w:shd w:val="clear" w:color="auto" w:fill="FFFFFF"/>
          <w:lang w:val="uk-UA" w:eastAsia="ar-SA"/>
        </w:rPr>
        <w:t xml:space="preserve">2) врахувати у проєкті МПУВ </w:t>
      </w:r>
      <w:r w:rsidRPr="003872C9">
        <w:rPr>
          <w:rFonts w:ascii="Times New Roman" w:eastAsia="Calibri" w:hAnsi="Times New Roman" w:cs="Times New Roman"/>
          <w:color w:val="000000"/>
          <w:sz w:val="24"/>
          <w:szCs w:val="24"/>
          <w:lang w:val="uk-UA" w:eastAsia="ru-RU"/>
        </w:rPr>
        <w:t xml:space="preserve">пропозиції, які будуть надані робочою групою для підготовки пропозицій до проєкту місцевого плану </w:t>
      </w:r>
      <w:r w:rsidRPr="003872C9">
        <w:rPr>
          <w:rFonts w:ascii="Times New Roman" w:eastAsia="Calibri" w:hAnsi="Times New Roman" w:cs="Calibri"/>
          <w:color w:val="000000"/>
          <w:sz w:val="24"/>
          <w:szCs w:val="24"/>
          <w:lang w:val="uk-UA"/>
        </w:rPr>
        <w:t>управління відходами Новгород-Сіверської міської територіальної громади до 2033 року</w:t>
      </w:r>
      <w:r w:rsidRPr="003872C9">
        <w:rPr>
          <w:rFonts w:ascii="Times New Roman" w:eastAsia="Calibri" w:hAnsi="Times New Roman" w:cs="Times New Roman"/>
          <w:iCs/>
          <w:color w:val="000000"/>
          <w:sz w:val="24"/>
          <w:szCs w:val="24"/>
          <w:lang w:val="uk-UA" w:eastAsia="ru-RU"/>
        </w:rPr>
        <w:t>,</w:t>
      </w:r>
      <w:r w:rsidRPr="003872C9">
        <w:rPr>
          <w:rFonts w:ascii="Times New Roman" w:eastAsia="Calibri" w:hAnsi="Times New Roman" w:cs="Times New Roman"/>
          <w:iCs/>
          <w:color w:val="FF0000"/>
          <w:sz w:val="24"/>
          <w:szCs w:val="24"/>
          <w:lang w:val="uk-UA" w:eastAsia="ru-RU"/>
        </w:rPr>
        <w:t xml:space="preserve"> </w:t>
      </w:r>
      <w:r w:rsidRPr="003872C9">
        <w:rPr>
          <w:rFonts w:ascii="Times New Roman" w:eastAsia="Calibri" w:hAnsi="Times New Roman" w:cs="Times New Roman"/>
          <w:iCs/>
          <w:color w:val="000000"/>
          <w:sz w:val="24"/>
          <w:szCs w:val="24"/>
          <w:lang w:val="uk-UA" w:eastAsia="ru-RU"/>
        </w:rPr>
        <w:t>що утворена рішенням виконавчого комітету Новгород-Сіверської міської ради Чернігівської області від 23 квітня 2026 року № 144;</w:t>
      </w:r>
    </w:p>
    <w:p w14:paraId="350FE902" w14:textId="77777777" w:rsidR="003872C9" w:rsidRPr="003872C9" w:rsidRDefault="003872C9" w:rsidP="003872C9">
      <w:pPr>
        <w:spacing w:after="0" w:line="240" w:lineRule="auto"/>
        <w:ind w:firstLine="567"/>
        <w:jc w:val="both"/>
        <w:rPr>
          <w:rFonts w:ascii="Times New Roman" w:eastAsia="Calibri" w:hAnsi="Times New Roman" w:cs="Times New Roman"/>
          <w:sz w:val="24"/>
          <w:szCs w:val="24"/>
          <w:shd w:val="clear" w:color="auto" w:fill="FFFFFF"/>
          <w:lang w:val="uk-UA" w:eastAsia="ar-SA"/>
        </w:rPr>
      </w:pPr>
      <w:r w:rsidRPr="003872C9">
        <w:rPr>
          <w:rFonts w:ascii="Times New Roman" w:eastAsia="Calibri" w:hAnsi="Times New Roman" w:cs="Times New Roman"/>
          <w:sz w:val="24"/>
          <w:szCs w:val="24"/>
          <w:shd w:val="clear" w:color="auto" w:fill="FFFFFF"/>
          <w:lang w:val="uk-UA" w:eastAsia="ar-SA"/>
        </w:rPr>
        <w:t>3) відкоригувати у проєкті МПУВ заходи та цільові показники, які встановлені регіональним планом управління відходами Чернігівської області (далі – РПУВ);</w:t>
      </w:r>
    </w:p>
    <w:p w14:paraId="3E6AB46A" w14:textId="77777777" w:rsidR="003872C9" w:rsidRPr="003872C9" w:rsidRDefault="003872C9" w:rsidP="003872C9">
      <w:pPr>
        <w:spacing w:after="0" w:line="240" w:lineRule="auto"/>
        <w:ind w:firstLine="567"/>
        <w:jc w:val="both"/>
        <w:rPr>
          <w:rFonts w:ascii="Times New Roman" w:eastAsia="Calibri" w:hAnsi="Times New Roman" w:cs="Times New Roman"/>
          <w:color w:val="000000"/>
          <w:sz w:val="24"/>
          <w:szCs w:val="24"/>
          <w:lang w:val="uk-UA"/>
        </w:rPr>
      </w:pPr>
      <w:r w:rsidRPr="003872C9">
        <w:rPr>
          <w:rFonts w:ascii="Times New Roman" w:eastAsia="Calibri" w:hAnsi="Times New Roman" w:cs="Times New Roman"/>
          <w:color w:val="000000"/>
          <w:sz w:val="24"/>
          <w:szCs w:val="24"/>
          <w:lang w:val="uk-UA"/>
        </w:rPr>
        <w:t>4) обґрунтувати обрання саме цього варіанту сценарію управління відходами в проєкті МПУВ серед інших альтернатив;</w:t>
      </w:r>
    </w:p>
    <w:p w14:paraId="1E981350" w14:textId="77777777" w:rsidR="003872C9" w:rsidRPr="003872C9" w:rsidRDefault="003872C9" w:rsidP="003872C9">
      <w:pPr>
        <w:spacing w:after="0" w:line="240" w:lineRule="auto"/>
        <w:ind w:firstLine="567"/>
        <w:jc w:val="both"/>
        <w:rPr>
          <w:rFonts w:ascii="Times New Roman" w:eastAsia="Calibri" w:hAnsi="Times New Roman" w:cs="Times New Roman"/>
          <w:color w:val="000000"/>
          <w:sz w:val="24"/>
          <w:szCs w:val="24"/>
          <w:lang w:val="uk-UA"/>
        </w:rPr>
      </w:pPr>
      <w:r w:rsidRPr="003872C9">
        <w:rPr>
          <w:rFonts w:ascii="Times New Roman" w:eastAsia="Calibri" w:hAnsi="Times New Roman" w:cs="Times New Roman"/>
          <w:color w:val="000000"/>
          <w:sz w:val="24"/>
          <w:szCs w:val="24"/>
          <w:lang w:val="uk-UA"/>
        </w:rPr>
        <w:t>5) розробити звіт про стратегічну екологічну оцінку МПУВ;</w:t>
      </w:r>
    </w:p>
    <w:p w14:paraId="4B299E82" w14:textId="77777777" w:rsidR="003872C9" w:rsidRPr="003872C9" w:rsidRDefault="003872C9" w:rsidP="003872C9">
      <w:pPr>
        <w:spacing w:after="0" w:line="240" w:lineRule="auto"/>
        <w:ind w:firstLine="567"/>
        <w:jc w:val="both"/>
        <w:rPr>
          <w:rFonts w:ascii="Times New Roman" w:eastAsia="Calibri" w:hAnsi="Times New Roman" w:cs="Times New Roman"/>
          <w:color w:val="000000"/>
          <w:sz w:val="24"/>
          <w:szCs w:val="24"/>
          <w:lang w:val="uk-UA"/>
        </w:rPr>
      </w:pPr>
      <w:r w:rsidRPr="003872C9">
        <w:rPr>
          <w:rFonts w:ascii="Times New Roman" w:eastAsia="Calibri" w:hAnsi="Times New Roman" w:cs="Times New Roman"/>
          <w:color w:val="000000"/>
          <w:sz w:val="24"/>
          <w:szCs w:val="24"/>
          <w:lang w:val="uk-UA"/>
        </w:rPr>
        <w:t>6) підготувати відповідні довідки про врахування отриманих зауважень та пропозицій (або обґрунтування їх відхилення) та врахувати зауваження та пропозиції, отримані під час громадського обговорення та при проведенні консультацій з органами виконавчої влади у процесі стратегічної екологічної оцінки, у проєкті МПУВ та звіті про стратегічну екологічну оцінку.</w:t>
      </w:r>
    </w:p>
    <w:p w14:paraId="16B2AEC8" w14:textId="77777777" w:rsidR="003872C9" w:rsidRPr="003872C9" w:rsidRDefault="003872C9" w:rsidP="003872C9">
      <w:pPr>
        <w:spacing w:after="0" w:line="240" w:lineRule="auto"/>
        <w:jc w:val="both"/>
        <w:rPr>
          <w:rFonts w:ascii="Times New Roman" w:eastAsia="Calibri" w:hAnsi="Times New Roman" w:cs="Times New Roman"/>
          <w:b/>
          <w:bCs/>
          <w:color w:val="000000"/>
          <w:sz w:val="24"/>
          <w:szCs w:val="24"/>
          <w:lang w:val="uk-UA"/>
        </w:rPr>
      </w:pPr>
    </w:p>
    <w:p w14:paraId="5FE7E20E" w14:textId="77777777" w:rsidR="003872C9" w:rsidRPr="003872C9" w:rsidRDefault="003872C9" w:rsidP="003872C9">
      <w:pPr>
        <w:spacing w:after="0" w:line="240" w:lineRule="auto"/>
        <w:jc w:val="both"/>
        <w:rPr>
          <w:rFonts w:ascii="Times New Roman" w:eastAsia="Calibri" w:hAnsi="Times New Roman" w:cs="Times New Roman"/>
          <w:b/>
          <w:bCs/>
          <w:color w:val="000000"/>
          <w:sz w:val="24"/>
          <w:szCs w:val="24"/>
          <w:lang w:val="uk-UA"/>
        </w:rPr>
      </w:pPr>
      <w:r w:rsidRPr="003872C9">
        <w:rPr>
          <w:rFonts w:ascii="Times New Roman" w:eastAsia="Calibri" w:hAnsi="Times New Roman" w:cs="Times New Roman"/>
          <w:b/>
          <w:bCs/>
          <w:color w:val="000000"/>
          <w:sz w:val="24"/>
          <w:szCs w:val="24"/>
          <w:lang w:val="uk-UA"/>
        </w:rPr>
        <w:t>4. Найменування та зміст послуги</w:t>
      </w:r>
    </w:p>
    <w:p w14:paraId="5DD82427" w14:textId="77777777" w:rsidR="003872C9" w:rsidRPr="003872C9" w:rsidRDefault="003872C9" w:rsidP="003872C9">
      <w:pPr>
        <w:spacing w:after="0" w:line="240" w:lineRule="auto"/>
        <w:jc w:val="both"/>
        <w:rPr>
          <w:rFonts w:ascii="Times New Roman" w:eastAsia="Calibri" w:hAnsi="Times New Roman" w:cs="Times New Roman"/>
          <w:b/>
          <w:bCs/>
          <w:color w:val="000000"/>
          <w:sz w:val="24"/>
          <w:szCs w:val="24"/>
          <w:lang w:val="uk-UA"/>
        </w:rPr>
      </w:pPr>
      <w:r w:rsidRPr="003872C9">
        <w:rPr>
          <w:rFonts w:ascii="Times New Roman" w:eastAsia="Calibri" w:hAnsi="Times New Roman" w:cs="Times New Roman"/>
          <w:b/>
          <w:bCs/>
          <w:color w:val="000000"/>
          <w:sz w:val="24"/>
          <w:szCs w:val="24"/>
          <w:lang w:val="uk-UA"/>
        </w:rPr>
        <w:t>4.1. Розробка проєкту МПУВ</w:t>
      </w:r>
    </w:p>
    <w:p w14:paraId="47EFC9AE" w14:textId="77777777" w:rsidR="003872C9" w:rsidRPr="003872C9" w:rsidRDefault="003872C9" w:rsidP="003872C9">
      <w:pPr>
        <w:spacing w:after="0" w:line="240" w:lineRule="auto"/>
        <w:ind w:firstLine="426"/>
        <w:jc w:val="both"/>
        <w:rPr>
          <w:rFonts w:ascii="Times New Roman" w:eastAsia="Calibri" w:hAnsi="Times New Roman" w:cs="Times New Roman"/>
          <w:color w:val="000000"/>
          <w:sz w:val="24"/>
          <w:szCs w:val="24"/>
          <w:lang w:val="uk-UA"/>
        </w:rPr>
      </w:pPr>
      <w:r w:rsidRPr="003872C9">
        <w:rPr>
          <w:rFonts w:ascii="Times New Roman" w:eastAsia="Calibri" w:hAnsi="Times New Roman" w:cs="Times New Roman"/>
          <w:color w:val="000000"/>
          <w:sz w:val="24"/>
          <w:szCs w:val="24"/>
          <w:lang w:val="uk-UA"/>
        </w:rPr>
        <w:t>1) У розділі "Вступна частина" МПУВ зазначити нормативно-правові акти та програмні документи національного та регіонального рівня, на виконання яких розробляється МПУВ та основну мету МПУВ.</w:t>
      </w:r>
    </w:p>
    <w:p w14:paraId="5518E60F" w14:textId="77777777" w:rsidR="003872C9" w:rsidRPr="003872C9" w:rsidRDefault="003872C9" w:rsidP="003872C9">
      <w:pPr>
        <w:spacing w:after="0" w:line="240" w:lineRule="auto"/>
        <w:ind w:firstLine="426"/>
        <w:jc w:val="both"/>
        <w:rPr>
          <w:rFonts w:ascii="Times New Roman" w:eastAsia="Calibri" w:hAnsi="Times New Roman" w:cs="Times New Roman"/>
          <w:color w:val="000000"/>
          <w:sz w:val="24"/>
          <w:szCs w:val="24"/>
          <w:lang w:val="uk-UA"/>
        </w:rPr>
      </w:pPr>
      <w:bookmarkStart w:id="3" w:name="n43"/>
      <w:bookmarkEnd w:id="3"/>
      <w:r w:rsidRPr="003872C9">
        <w:rPr>
          <w:rFonts w:ascii="Times New Roman" w:eastAsia="Calibri" w:hAnsi="Times New Roman" w:cs="Times New Roman"/>
          <w:color w:val="000000"/>
          <w:sz w:val="24"/>
          <w:szCs w:val="24"/>
          <w:lang w:val="uk-UA"/>
        </w:rPr>
        <w:t>2) У розділі I "Характеристика територіальної громади" МПУВ зазначити особливості територіальної громади, які впливають на визначення параметрів управління відходами територіальної громади та специфічні вимоги щодо управління відходами, а саме: адміністративно-територіальний устрій, демографічна та соціальна характеристика, природно-географічна характеристика, економічна характеристика.</w:t>
      </w:r>
    </w:p>
    <w:p w14:paraId="4F1A15AC" w14:textId="1AB35D71" w:rsidR="003872C9" w:rsidRPr="003872C9" w:rsidRDefault="00D21901" w:rsidP="003872C9">
      <w:pPr>
        <w:spacing w:after="0" w:line="240" w:lineRule="auto"/>
        <w:ind w:firstLine="426"/>
        <w:jc w:val="both"/>
        <w:rPr>
          <w:rFonts w:ascii="Times New Roman" w:eastAsia="Calibri" w:hAnsi="Times New Roman" w:cs="Times New Roman"/>
          <w:color w:val="000000"/>
          <w:sz w:val="24"/>
          <w:szCs w:val="24"/>
          <w:lang w:val="uk-UA"/>
        </w:rPr>
      </w:pPr>
      <w:r>
        <w:rPr>
          <w:rFonts w:ascii="Times New Roman" w:eastAsia="Calibri" w:hAnsi="Times New Roman" w:cs="Times New Roman"/>
          <w:color w:val="000000"/>
          <w:sz w:val="24"/>
          <w:szCs w:val="24"/>
          <w:lang w:val="uk-UA"/>
        </w:rPr>
        <w:t xml:space="preserve"> </w:t>
      </w:r>
    </w:p>
    <w:p w14:paraId="36BE49DE" w14:textId="77777777" w:rsidR="003872C9" w:rsidRPr="003872C9" w:rsidRDefault="003872C9" w:rsidP="003872C9">
      <w:pPr>
        <w:spacing w:after="0" w:line="240" w:lineRule="auto"/>
        <w:jc w:val="both"/>
        <w:rPr>
          <w:rFonts w:ascii="Times New Roman" w:eastAsia="Calibri" w:hAnsi="Times New Roman" w:cs="Times New Roman"/>
          <w:sz w:val="24"/>
          <w:szCs w:val="24"/>
          <w:lang w:val="uk-UA" w:eastAsia="ru-RU"/>
        </w:rPr>
      </w:pPr>
      <w:r w:rsidRPr="003872C9">
        <w:rPr>
          <w:rFonts w:ascii="Times New Roman" w:eastAsia="Calibri" w:hAnsi="Times New Roman" w:cs="Times New Roman"/>
          <w:b/>
          <w:bCs/>
          <w:sz w:val="24"/>
          <w:szCs w:val="24"/>
          <w:lang w:val="uk-UA" w:eastAsia="ru-RU"/>
        </w:rPr>
        <w:t>4.2. Підготовка звіту про стратегічну екологічну оцінку</w:t>
      </w:r>
    </w:p>
    <w:p w14:paraId="3D249015" w14:textId="77777777" w:rsidR="003872C9" w:rsidRPr="003872C9" w:rsidRDefault="003872C9" w:rsidP="003872C9">
      <w:pPr>
        <w:spacing w:after="0" w:line="240" w:lineRule="auto"/>
        <w:ind w:firstLine="426"/>
        <w:jc w:val="both"/>
        <w:rPr>
          <w:rFonts w:ascii="Times New Roman" w:eastAsia="Calibri" w:hAnsi="Times New Roman" w:cs="Times New Roman"/>
          <w:sz w:val="24"/>
          <w:szCs w:val="24"/>
          <w:lang w:val="uk-UA"/>
        </w:rPr>
      </w:pPr>
      <w:r w:rsidRPr="003872C9">
        <w:rPr>
          <w:rFonts w:ascii="Times New Roman" w:eastAsia="Calibri" w:hAnsi="Times New Roman" w:cs="Times New Roman"/>
          <w:sz w:val="24"/>
          <w:szCs w:val="24"/>
          <w:lang w:val="uk-UA"/>
        </w:rPr>
        <w:t>Звіт про стратегічну екологічну оцінку повинен містити інформацію:</w:t>
      </w:r>
    </w:p>
    <w:p w14:paraId="3EB84594" w14:textId="77777777" w:rsidR="003872C9" w:rsidRPr="003872C9" w:rsidRDefault="003872C9" w:rsidP="003872C9">
      <w:pPr>
        <w:spacing w:after="0" w:line="240" w:lineRule="auto"/>
        <w:ind w:firstLine="426"/>
        <w:jc w:val="both"/>
        <w:rPr>
          <w:rFonts w:ascii="Times New Roman" w:eastAsia="Calibri" w:hAnsi="Times New Roman" w:cs="Times New Roman"/>
          <w:sz w:val="24"/>
          <w:szCs w:val="24"/>
          <w:lang w:val="uk-UA"/>
        </w:rPr>
      </w:pPr>
      <w:bookmarkStart w:id="4" w:name="n308"/>
      <w:bookmarkEnd w:id="4"/>
      <w:r w:rsidRPr="003872C9">
        <w:rPr>
          <w:rFonts w:ascii="Times New Roman" w:eastAsia="Calibri" w:hAnsi="Times New Roman" w:cs="Times New Roman"/>
          <w:sz w:val="24"/>
          <w:szCs w:val="24"/>
          <w:lang w:val="uk-UA"/>
        </w:rPr>
        <w:t>зміст та основні цілі МПУВ, його зв’язок з іншими документами державного планування;</w:t>
      </w:r>
    </w:p>
    <w:p w14:paraId="3E521156" w14:textId="77777777" w:rsidR="003872C9" w:rsidRPr="003872C9" w:rsidRDefault="003872C9" w:rsidP="003872C9">
      <w:pPr>
        <w:spacing w:after="0" w:line="240" w:lineRule="auto"/>
        <w:ind w:firstLine="426"/>
        <w:jc w:val="both"/>
        <w:rPr>
          <w:rFonts w:ascii="Times New Roman" w:eastAsia="Calibri" w:hAnsi="Times New Roman" w:cs="Times New Roman"/>
          <w:sz w:val="24"/>
          <w:szCs w:val="24"/>
          <w:lang w:val="uk-UA"/>
        </w:rPr>
      </w:pPr>
      <w:r w:rsidRPr="003872C9">
        <w:rPr>
          <w:rFonts w:ascii="Times New Roman" w:eastAsia="Calibri" w:hAnsi="Times New Roman" w:cs="Times New Roman"/>
          <w:sz w:val="24"/>
          <w:szCs w:val="24"/>
          <w:lang w:val="uk-UA"/>
        </w:rPr>
        <w:t>характеристику поточного стану довкілля, у тому числі здоров’я населення, та прогнозні зміни цього стану, якщо документ державного планування не буде затверджено (за адміністративними даними, статистичною інформацією та результатами досліджень);</w:t>
      </w:r>
    </w:p>
    <w:p w14:paraId="6D6FF086" w14:textId="77777777" w:rsidR="003872C9" w:rsidRPr="003872C9" w:rsidRDefault="003872C9" w:rsidP="003872C9">
      <w:pPr>
        <w:spacing w:after="0" w:line="240" w:lineRule="auto"/>
        <w:ind w:firstLine="426"/>
        <w:jc w:val="both"/>
        <w:rPr>
          <w:rFonts w:ascii="Times New Roman" w:eastAsia="Calibri" w:hAnsi="Times New Roman" w:cs="Times New Roman"/>
          <w:sz w:val="24"/>
          <w:szCs w:val="24"/>
          <w:lang w:val="uk-UA"/>
        </w:rPr>
      </w:pPr>
      <w:bookmarkStart w:id="5" w:name="n106"/>
      <w:bookmarkEnd w:id="5"/>
      <w:r w:rsidRPr="003872C9">
        <w:rPr>
          <w:rFonts w:ascii="Times New Roman" w:eastAsia="Calibri" w:hAnsi="Times New Roman" w:cs="Times New Roman"/>
          <w:sz w:val="24"/>
          <w:szCs w:val="24"/>
          <w:lang w:val="uk-UA"/>
        </w:rPr>
        <w:t>характеристику стану довкілля, умов життєдіяльності населення та стану його здоров’я на територіях, які ймовірно зазнають впливу (за адміністративними даними, статистичною інформацією та результатами досліджень);</w:t>
      </w:r>
    </w:p>
    <w:p w14:paraId="7A6B2E2D" w14:textId="77777777" w:rsidR="003872C9" w:rsidRPr="003872C9" w:rsidRDefault="003872C9" w:rsidP="003872C9">
      <w:pPr>
        <w:spacing w:after="0" w:line="240" w:lineRule="auto"/>
        <w:ind w:firstLine="426"/>
        <w:jc w:val="both"/>
        <w:rPr>
          <w:rFonts w:ascii="Times New Roman" w:eastAsia="Calibri" w:hAnsi="Times New Roman" w:cs="Times New Roman"/>
          <w:sz w:val="24"/>
          <w:szCs w:val="24"/>
          <w:lang w:val="uk-UA"/>
        </w:rPr>
      </w:pPr>
      <w:bookmarkStart w:id="6" w:name="n107"/>
      <w:bookmarkEnd w:id="6"/>
      <w:r w:rsidRPr="003872C9">
        <w:rPr>
          <w:rFonts w:ascii="Times New Roman" w:eastAsia="Calibri" w:hAnsi="Times New Roman" w:cs="Times New Roman"/>
          <w:sz w:val="24"/>
          <w:szCs w:val="24"/>
          <w:lang w:val="uk-UA"/>
        </w:rPr>
        <w:t>екологічні проблеми, у тому числі ризики впливу на здоров’я населення, які стосуються МПУВ, зокрема щодо територій з природоохоронним статусом (за адміністративними даними, статистичною інформацією та результатами досліджень);</w:t>
      </w:r>
    </w:p>
    <w:p w14:paraId="7CD76AF5" w14:textId="77777777" w:rsidR="003872C9" w:rsidRPr="003872C9" w:rsidRDefault="003872C9" w:rsidP="003872C9">
      <w:pPr>
        <w:spacing w:after="0" w:line="240" w:lineRule="auto"/>
        <w:ind w:firstLine="426"/>
        <w:jc w:val="both"/>
        <w:rPr>
          <w:rFonts w:ascii="Times New Roman" w:eastAsia="Calibri" w:hAnsi="Times New Roman" w:cs="Times New Roman"/>
          <w:sz w:val="24"/>
          <w:szCs w:val="24"/>
          <w:lang w:val="uk-UA"/>
        </w:rPr>
      </w:pPr>
      <w:bookmarkStart w:id="7" w:name="n108"/>
      <w:bookmarkEnd w:id="7"/>
      <w:r w:rsidRPr="003872C9">
        <w:rPr>
          <w:rFonts w:ascii="Times New Roman" w:eastAsia="Calibri" w:hAnsi="Times New Roman" w:cs="Times New Roman"/>
          <w:sz w:val="24"/>
          <w:szCs w:val="24"/>
          <w:lang w:val="uk-UA"/>
        </w:rPr>
        <w:t>зобов’язання у сфері охорони довкілля, у тому числі пов’язані із запобіганням негативному впливу на здоров’я населення, встановлені на міжнародному, державному та інших рівнях, що стосуються МПУВ, а також шляхи врахування таких зобов’язань під час підготовки МПУВ;</w:t>
      </w:r>
    </w:p>
    <w:p w14:paraId="6F2F2785" w14:textId="77777777" w:rsidR="003872C9" w:rsidRPr="003872C9" w:rsidRDefault="003872C9" w:rsidP="003872C9">
      <w:pPr>
        <w:spacing w:after="0" w:line="240" w:lineRule="auto"/>
        <w:ind w:firstLine="426"/>
        <w:jc w:val="both"/>
        <w:rPr>
          <w:rFonts w:ascii="Times New Roman" w:eastAsia="Calibri" w:hAnsi="Times New Roman" w:cs="Times New Roman"/>
          <w:sz w:val="24"/>
          <w:szCs w:val="24"/>
          <w:lang w:val="uk-UA"/>
        </w:rPr>
      </w:pPr>
      <w:r w:rsidRPr="003872C9">
        <w:rPr>
          <w:rFonts w:ascii="Times New Roman" w:eastAsia="Calibri" w:hAnsi="Times New Roman" w:cs="Times New Roman"/>
          <w:sz w:val="24"/>
          <w:szCs w:val="24"/>
          <w:lang w:val="uk-UA"/>
        </w:rPr>
        <w:t>опис наслідків для довкілля, у тому числі для здоров’я населення, у тому числі вторинних, кумулятивних, синергічних, коротко-, середньо- та довгострокових (1, 3-5 та 10-15 років відповідно, а за необхідності - 50-100 років), постійних і тимчасових, позитивних і негативних наслідків;</w:t>
      </w:r>
    </w:p>
    <w:p w14:paraId="7F0C1685" w14:textId="77777777" w:rsidR="003872C9" w:rsidRPr="003872C9" w:rsidRDefault="003872C9" w:rsidP="003872C9">
      <w:pPr>
        <w:spacing w:after="0" w:line="240" w:lineRule="auto"/>
        <w:ind w:firstLine="426"/>
        <w:jc w:val="both"/>
        <w:rPr>
          <w:rFonts w:ascii="Times New Roman" w:eastAsia="Calibri" w:hAnsi="Times New Roman" w:cs="Times New Roman"/>
          <w:sz w:val="24"/>
          <w:szCs w:val="24"/>
          <w:lang w:val="uk-UA"/>
        </w:rPr>
      </w:pPr>
      <w:r w:rsidRPr="003872C9">
        <w:rPr>
          <w:rFonts w:ascii="Times New Roman" w:eastAsia="Calibri" w:hAnsi="Times New Roman" w:cs="Times New Roman"/>
          <w:sz w:val="24"/>
          <w:szCs w:val="24"/>
          <w:lang w:val="uk-UA"/>
        </w:rPr>
        <w:t>заходи, що передбачається вжити для запобігання, зменшення та пом’якшення негативних наслідків виконання МПУВ;</w:t>
      </w:r>
    </w:p>
    <w:p w14:paraId="0DC8DA3D" w14:textId="77777777" w:rsidR="003872C9" w:rsidRPr="003872C9" w:rsidRDefault="003872C9" w:rsidP="003872C9">
      <w:pPr>
        <w:spacing w:after="0" w:line="240" w:lineRule="auto"/>
        <w:ind w:firstLine="426"/>
        <w:jc w:val="both"/>
        <w:rPr>
          <w:rFonts w:ascii="Times New Roman" w:eastAsia="Calibri" w:hAnsi="Times New Roman" w:cs="Times New Roman"/>
          <w:sz w:val="24"/>
          <w:szCs w:val="24"/>
          <w:lang w:val="uk-UA"/>
        </w:rPr>
      </w:pPr>
      <w:bookmarkStart w:id="8" w:name="n111"/>
      <w:bookmarkEnd w:id="8"/>
      <w:r w:rsidRPr="003872C9">
        <w:rPr>
          <w:rFonts w:ascii="Times New Roman" w:eastAsia="Calibri" w:hAnsi="Times New Roman" w:cs="Times New Roman"/>
          <w:sz w:val="24"/>
          <w:szCs w:val="24"/>
          <w:lang w:val="uk-UA"/>
        </w:rPr>
        <w:t>обґрунтування вибору виправданих альтернатив, що розглядалися, опис способу, в який здійснювалася стратегічна екологічна оцінка, у тому числі будь-які ускладнення (недостатність інформації та технічних засобів під час здійснення такої оцінки);</w:t>
      </w:r>
    </w:p>
    <w:p w14:paraId="6D691B9E" w14:textId="77777777" w:rsidR="003872C9" w:rsidRPr="003872C9" w:rsidRDefault="003872C9" w:rsidP="003872C9">
      <w:pPr>
        <w:spacing w:after="0" w:line="240" w:lineRule="auto"/>
        <w:ind w:firstLine="426"/>
        <w:jc w:val="both"/>
        <w:rPr>
          <w:rFonts w:ascii="Times New Roman" w:eastAsia="Calibri" w:hAnsi="Times New Roman" w:cs="Times New Roman"/>
          <w:sz w:val="24"/>
          <w:szCs w:val="24"/>
          <w:lang w:val="uk-UA"/>
        </w:rPr>
      </w:pPr>
      <w:r w:rsidRPr="003872C9">
        <w:rPr>
          <w:rFonts w:ascii="Times New Roman" w:eastAsia="Calibri" w:hAnsi="Times New Roman" w:cs="Times New Roman"/>
          <w:sz w:val="24"/>
          <w:szCs w:val="24"/>
          <w:lang w:val="uk-UA"/>
        </w:rPr>
        <w:t>заходи, передбачені для здійснення моніторингу наслідків виконання документа державного планування для довкілля, у тому числі для здоров’я населення;</w:t>
      </w:r>
    </w:p>
    <w:p w14:paraId="745564D8" w14:textId="77777777" w:rsidR="003872C9" w:rsidRPr="003872C9" w:rsidRDefault="003872C9" w:rsidP="003872C9">
      <w:pPr>
        <w:spacing w:after="0" w:line="240" w:lineRule="auto"/>
        <w:ind w:firstLine="426"/>
        <w:jc w:val="both"/>
        <w:rPr>
          <w:rFonts w:ascii="Times New Roman" w:eastAsia="Calibri" w:hAnsi="Times New Roman" w:cs="Times New Roman"/>
          <w:sz w:val="24"/>
          <w:szCs w:val="24"/>
          <w:lang w:val="uk-UA"/>
        </w:rPr>
      </w:pPr>
      <w:r w:rsidRPr="003872C9">
        <w:rPr>
          <w:rFonts w:ascii="Times New Roman" w:eastAsia="Calibri" w:hAnsi="Times New Roman" w:cs="Times New Roman"/>
          <w:sz w:val="24"/>
          <w:szCs w:val="24"/>
          <w:lang w:val="uk-UA"/>
        </w:rPr>
        <w:t>опис ймовірних транскордонних наслідків для довкілля, у тому числі для здоров’я населення (за наявності);</w:t>
      </w:r>
    </w:p>
    <w:p w14:paraId="0B0ABAC4" w14:textId="77777777" w:rsidR="003872C9" w:rsidRPr="003872C9" w:rsidRDefault="003872C9" w:rsidP="003872C9">
      <w:pPr>
        <w:spacing w:after="0" w:line="240" w:lineRule="auto"/>
        <w:ind w:firstLine="426"/>
        <w:jc w:val="both"/>
        <w:rPr>
          <w:rFonts w:ascii="Times New Roman" w:eastAsia="Calibri" w:hAnsi="Times New Roman" w:cs="Times New Roman"/>
          <w:sz w:val="24"/>
          <w:szCs w:val="24"/>
          <w:lang w:val="uk-UA"/>
        </w:rPr>
      </w:pPr>
      <w:r w:rsidRPr="003872C9">
        <w:rPr>
          <w:rFonts w:ascii="Times New Roman" w:eastAsia="Calibri" w:hAnsi="Times New Roman" w:cs="Times New Roman"/>
          <w:sz w:val="24"/>
          <w:szCs w:val="24"/>
          <w:lang w:val="uk-UA"/>
        </w:rPr>
        <w:t>резюме нетехнічного характеру інформації, передбаченої статтею 11 Закону України «Про стратегічну екологічну оцінку», розраховане на широку аудиторію.</w:t>
      </w:r>
    </w:p>
    <w:p w14:paraId="35ABB444" w14:textId="77777777" w:rsidR="003872C9" w:rsidRPr="003872C9" w:rsidRDefault="003872C9" w:rsidP="003872C9">
      <w:pPr>
        <w:spacing w:after="0" w:line="240" w:lineRule="auto"/>
        <w:ind w:firstLine="426"/>
        <w:jc w:val="both"/>
        <w:rPr>
          <w:rFonts w:ascii="Times New Roman" w:eastAsia="Calibri" w:hAnsi="Times New Roman" w:cs="Times New Roman"/>
          <w:sz w:val="24"/>
          <w:szCs w:val="24"/>
          <w:lang w:val="uk-UA" w:eastAsia="ru-RU"/>
        </w:rPr>
      </w:pPr>
      <w:r w:rsidRPr="003872C9">
        <w:rPr>
          <w:rFonts w:ascii="Times New Roman" w:eastAsia="Calibri" w:hAnsi="Times New Roman" w:cs="Times New Roman"/>
          <w:sz w:val="24"/>
          <w:szCs w:val="24"/>
          <w:lang w:val="uk-UA" w:eastAsia="ru-RU"/>
        </w:rPr>
        <w:t>Документи щодо стратегічної екологічної оцінки повинні відповідати вимогам пункту 13 Порядку ведення Єдиного реєстру стратегічної екологічної оцінки, затвердженого постановою Кабінету Міністрів України від 02.05.2023 № 430.</w:t>
      </w:r>
    </w:p>
    <w:p w14:paraId="172F5DFC" w14:textId="77777777" w:rsidR="003872C9" w:rsidRPr="003872C9" w:rsidRDefault="003872C9" w:rsidP="003872C9">
      <w:pPr>
        <w:spacing w:after="0" w:line="240" w:lineRule="auto"/>
        <w:jc w:val="both"/>
        <w:rPr>
          <w:rFonts w:ascii="Times New Roman" w:eastAsia="Calibri" w:hAnsi="Times New Roman" w:cs="Times New Roman"/>
          <w:b/>
          <w:bCs/>
          <w:sz w:val="24"/>
          <w:szCs w:val="24"/>
          <w:lang w:val="uk-UA" w:eastAsia="ru-RU"/>
        </w:rPr>
      </w:pPr>
    </w:p>
    <w:p w14:paraId="0F3558C1" w14:textId="77777777" w:rsidR="003872C9" w:rsidRPr="003872C9" w:rsidRDefault="003872C9" w:rsidP="003872C9">
      <w:pPr>
        <w:spacing w:after="0" w:line="240" w:lineRule="auto"/>
        <w:jc w:val="both"/>
        <w:rPr>
          <w:rFonts w:ascii="Times New Roman" w:eastAsia="Calibri" w:hAnsi="Times New Roman" w:cs="Times New Roman"/>
          <w:b/>
          <w:bCs/>
          <w:sz w:val="24"/>
          <w:szCs w:val="24"/>
          <w:lang w:val="uk-UA"/>
        </w:rPr>
      </w:pPr>
      <w:r w:rsidRPr="003872C9">
        <w:rPr>
          <w:rFonts w:ascii="Times New Roman" w:eastAsia="Calibri" w:hAnsi="Times New Roman" w:cs="Times New Roman"/>
          <w:b/>
          <w:bCs/>
          <w:sz w:val="24"/>
          <w:szCs w:val="24"/>
          <w:lang w:val="uk-UA"/>
        </w:rPr>
        <w:t>5. Погодження</w:t>
      </w:r>
    </w:p>
    <w:p w14:paraId="0C9A8D2D" w14:textId="77777777" w:rsidR="003872C9" w:rsidRPr="003872C9" w:rsidRDefault="003872C9" w:rsidP="003872C9">
      <w:pPr>
        <w:spacing w:after="0" w:line="240" w:lineRule="auto"/>
        <w:ind w:firstLine="567"/>
        <w:jc w:val="both"/>
        <w:rPr>
          <w:rFonts w:ascii="Times New Roman" w:eastAsia="Calibri" w:hAnsi="Times New Roman" w:cs="Times New Roman"/>
          <w:sz w:val="24"/>
          <w:szCs w:val="24"/>
          <w:lang w:val="uk-UA"/>
        </w:rPr>
      </w:pPr>
      <w:r w:rsidRPr="003872C9">
        <w:rPr>
          <w:rFonts w:ascii="Times New Roman" w:eastAsia="Calibri" w:hAnsi="Times New Roman" w:cs="Times New Roman"/>
          <w:sz w:val="24"/>
          <w:szCs w:val="24"/>
          <w:lang w:val="uk-UA"/>
        </w:rPr>
        <w:t xml:space="preserve">Проєкт МПУВ попередньо погоджується </w:t>
      </w:r>
      <w:r w:rsidRPr="003872C9">
        <w:rPr>
          <w:rFonts w:ascii="Times New Roman" w:eastAsia="Calibri" w:hAnsi="Times New Roman" w:cs="Times New Roman"/>
          <w:sz w:val="24"/>
          <w:szCs w:val="24"/>
          <w:lang w:val="uk-UA" w:eastAsia="ru-RU"/>
        </w:rPr>
        <w:t xml:space="preserve">робочою групою для підготовки пропозицій до проєкту місцевого плану </w:t>
      </w:r>
      <w:r w:rsidRPr="003872C9">
        <w:rPr>
          <w:rFonts w:ascii="Times New Roman" w:eastAsia="Calibri" w:hAnsi="Times New Roman" w:cs="Calibri"/>
          <w:color w:val="000000"/>
          <w:sz w:val="24"/>
          <w:szCs w:val="24"/>
          <w:lang w:val="uk-UA"/>
        </w:rPr>
        <w:t>управління відходами Новгород-Сіверської міської територіальної громади до 2033 року</w:t>
      </w:r>
      <w:r w:rsidRPr="003872C9">
        <w:rPr>
          <w:rFonts w:ascii="Times New Roman" w:eastAsia="Calibri" w:hAnsi="Times New Roman" w:cs="Times New Roman"/>
          <w:sz w:val="24"/>
          <w:szCs w:val="24"/>
          <w:lang w:val="uk-UA" w:eastAsia="ru-RU"/>
        </w:rPr>
        <w:t xml:space="preserve"> та обласною державною (військовою) адміністрацією Чернігівської області</w:t>
      </w:r>
      <w:r w:rsidRPr="003872C9">
        <w:rPr>
          <w:rFonts w:ascii="Times New Roman" w:eastAsia="Calibri" w:hAnsi="Times New Roman" w:cs="Times New Roman"/>
          <w:sz w:val="24"/>
          <w:szCs w:val="24"/>
          <w:lang w:val="uk-UA"/>
        </w:rPr>
        <w:t xml:space="preserve">. </w:t>
      </w:r>
      <w:r w:rsidRPr="003872C9">
        <w:rPr>
          <w:rFonts w:ascii="Times New Roman" w:eastAsia="Calibri" w:hAnsi="Times New Roman" w:cs="Times New Roman"/>
          <w:sz w:val="24"/>
          <w:szCs w:val="24"/>
          <w:lang w:val="uk-UA" w:eastAsia="ru-RU"/>
        </w:rPr>
        <w:t xml:space="preserve">Погодження МПУВ здійснюється відповідно до Порядку розроблення, погодження та затвердження місцевих планів управління відходами, затвердженого постановою КМУ від 05.09.2023 № 947. </w:t>
      </w:r>
    </w:p>
    <w:p w14:paraId="2026BF82" w14:textId="77777777" w:rsidR="003872C9" w:rsidRPr="003872C9" w:rsidRDefault="003872C9" w:rsidP="003872C9">
      <w:pPr>
        <w:spacing w:after="0" w:line="240" w:lineRule="auto"/>
        <w:ind w:firstLine="567"/>
        <w:jc w:val="both"/>
        <w:rPr>
          <w:rFonts w:ascii="Times New Roman" w:eastAsia="Calibri" w:hAnsi="Times New Roman" w:cs="Times New Roman"/>
          <w:sz w:val="24"/>
          <w:szCs w:val="24"/>
          <w:lang w:val="uk-UA"/>
        </w:rPr>
      </w:pPr>
      <w:r w:rsidRPr="003872C9">
        <w:rPr>
          <w:rFonts w:ascii="Times New Roman" w:eastAsia="Calibri" w:hAnsi="Times New Roman" w:cs="Times New Roman"/>
          <w:sz w:val="24"/>
          <w:szCs w:val="24"/>
          <w:lang w:val="uk-UA"/>
        </w:rPr>
        <w:t>У разі виникнення зауважень і пропозицій в процесі погодження та затвердження, на вимогу Замовника Виконавець за власний кошт вносить необхідні зміни до МПУВ.</w:t>
      </w:r>
    </w:p>
    <w:p w14:paraId="098D8EA2" w14:textId="77777777" w:rsidR="003872C9" w:rsidRPr="003872C9" w:rsidRDefault="003872C9" w:rsidP="003872C9">
      <w:pPr>
        <w:spacing w:after="0" w:line="240" w:lineRule="auto"/>
        <w:jc w:val="both"/>
        <w:rPr>
          <w:rFonts w:ascii="Times New Roman" w:eastAsia="Calibri" w:hAnsi="Times New Roman" w:cs="Times New Roman"/>
          <w:sz w:val="24"/>
          <w:szCs w:val="24"/>
          <w:lang w:val="uk-UA" w:eastAsia="ru-RU"/>
        </w:rPr>
      </w:pPr>
    </w:p>
    <w:p w14:paraId="16A59D5E" w14:textId="77777777" w:rsidR="003872C9" w:rsidRPr="003872C9" w:rsidRDefault="003872C9" w:rsidP="003872C9">
      <w:pPr>
        <w:spacing w:after="0" w:line="240" w:lineRule="auto"/>
        <w:jc w:val="both"/>
        <w:rPr>
          <w:rFonts w:ascii="Times New Roman" w:eastAsia="Calibri" w:hAnsi="Times New Roman" w:cs="Times New Roman"/>
          <w:b/>
          <w:bCs/>
          <w:sz w:val="24"/>
          <w:szCs w:val="24"/>
          <w:lang w:val="uk-UA" w:eastAsia="ru-RU"/>
        </w:rPr>
      </w:pPr>
      <w:r w:rsidRPr="003872C9">
        <w:rPr>
          <w:rFonts w:ascii="Times New Roman" w:eastAsia="Calibri" w:hAnsi="Times New Roman" w:cs="Times New Roman"/>
          <w:b/>
          <w:bCs/>
          <w:sz w:val="24"/>
          <w:szCs w:val="24"/>
          <w:lang w:val="uk-UA" w:eastAsia="ru-RU"/>
        </w:rPr>
        <w:t>6. Оформлення результатів</w:t>
      </w:r>
    </w:p>
    <w:p w14:paraId="6A92E1AF" w14:textId="77777777" w:rsidR="003872C9" w:rsidRPr="003872C9" w:rsidRDefault="003872C9" w:rsidP="003872C9">
      <w:pPr>
        <w:spacing w:after="0" w:line="240" w:lineRule="auto"/>
        <w:ind w:firstLine="567"/>
        <w:jc w:val="both"/>
        <w:rPr>
          <w:rFonts w:ascii="Times New Roman" w:eastAsia="Calibri" w:hAnsi="Times New Roman" w:cs="Times New Roman"/>
          <w:sz w:val="24"/>
          <w:szCs w:val="24"/>
          <w:lang w:val="uk-UA" w:eastAsia="ru-RU"/>
        </w:rPr>
      </w:pPr>
      <w:r w:rsidRPr="003872C9">
        <w:rPr>
          <w:rFonts w:ascii="Times New Roman" w:eastAsia="Calibri" w:hAnsi="Times New Roman" w:cs="Times New Roman"/>
          <w:sz w:val="24"/>
          <w:szCs w:val="24"/>
          <w:lang w:val="uk-UA" w:eastAsia="ru-RU"/>
        </w:rPr>
        <w:t>6.1. Після закінчення виконання етапу послуги Виконавець надає Замовнику З</w:t>
      </w:r>
      <w:r w:rsidRPr="003872C9">
        <w:rPr>
          <w:rFonts w:ascii="Times New Roman" w:eastAsia="Times New Roman" w:hAnsi="Times New Roman" w:cs="Times New Roman"/>
          <w:sz w:val="24"/>
          <w:szCs w:val="24"/>
          <w:lang w:val="uk-UA" w:eastAsia="ru-RU"/>
        </w:rPr>
        <w:t>віт довільної форми про надану послугу за етапом на офіційному бланку Виконавця (за наявності)</w:t>
      </w:r>
      <w:r w:rsidRPr="003872C9">
        <w:rPr>
          <w:rFonts w:ascii="Times New Roman" w:eastAsia="Calibri" w:hAnsi="Times New Roman" w:cs="Times New Roman"/>
          <w:sz w:val="24"/>
          <w:szCs w:val="24"/>
          <w:lang w:val="uk-UA" w:eastAsia="ru-RU"/>
        </w:rPr>
        <w:t>, до якого додається паперова та електронна версія (USB-флеш-накопичувач) розроблених матеріалів етапу у форматі DOC та PDF, інших використаних форматах.</w:t>
      </w:r>
    </w:p>
    <w:p w14:paraId="1FE8DBCE" w14:textId="77777777" w:rsidR="003872C9" w:rsidRPr="003872C9" w:rsidRDefault="003872C9" w:rsidP="003872C9">
      <w:pPr>
        <w:spacing w:after="0" w:line="240" w:lineRule="auto"/>
        <w:ind w:firstLine="567"/>
        <w:jc w:val="both"/>
        <w:rPr>
          <w:rFonts w:ascii="Times New Roman" w:eastAsia="Calibri" w:hAnsi="Times New Roman" w:cs="Times New Roman"/>
          <w:sz w:val="24"/>
          <w:szCs w:val="24"/>
          <w:lang w:val="uk-UA"/>
        </w:rPr>
      </w:pPr>
      <w:r w:rsidRPr="003872C9">
        <w:rPr>
          <w:rFonts w:ascii="Times New Roman" w:eastAsia="Calibri" w:hAnsi="Times New Roman" w:cs="Times New Roman"/>
          <w:sz w:val="24"/>
          <w:szCs w:val="24"/>
          <w:lang w:val="uk-UA" w:eastAsia="ru-RU"/>
        </w:rPr>
        <w:t>6.2. Після закінчення виконання послуги разом з Актом п</w:t>
      </w:r>
      <w:r w:rsidRPr="003872C9">
        <w:rPr>
          <w:rFonts w:ascii="Times New Roman" w:eastAsia="Times New Roman" w:hAnsi="Times New Roman" w:cs="Times New Roman"/>
          <w:sz w:val="24"/>
          <w:szCs w:val="24"/>
          <w:lang w:val="uk-UA" w:eastAsia="ru-RU"/>
        </w:rPr>
        <w:t>риймання-передачі наданих послуг</w:t>
      </w:r>
      <w:r w:rsidRPr="003872C9">
        <w:rPr>
          <w:rFonts w:ascii="Times New Roman" w:eastAsia="Calibri" w:hAnsi="Times New Roman" w:cs="Times New Roman"/>
          <w:sz w:val="24"/>
          <w:szCs w:val="24"/>
          <w:lang w:val="uk-UA" w:eastAsia="ru-RU"/>
        </w:rPr>
        <w:t xml:space="preserve"> Виконавець передає Замовнику проєкт місцевого плану </w:t>
      </w:r>
      <w:r w:rsidRPr="003872C9">
        <w:rPr>
          <w:rFonts w:ascii="Times New Roman" w:eastAsia="Calibri" w:hAnsi="Times New Roman" w:cs="Calibri"/>
          <w:color w:val="000000"/>
          <w:sz w:val="24"/>
          <w:szCs w:val="24"/>
          <w:lang w:val="uk-UA"/>
        </w:rPr>
        <w:t>управління відходами Новгород-Сіверської міської територіальної громади до 2033 року</w:t>
      </w:r>
      <w:r w:rsidRPr="003872C9">
        <w:rPr>
          <w:rFonts w:ascii="Times New Roman" w:eastAsia="Calibri" w:hAnsi="Times New Roman" w:cs="Times New Roman"/>
          <w:sz w:val="24"/>
          <w:szCs w:val="24"/>
          <w:lang w:val="uk-UA" w:eastAsia="ru-RU"/>
        </w:rPr>
        <w:t xml:space="preserve">, Звіт про стратегічну екологічну оцінку місцевого плану </w:t>
      </w:r>
      <w:r w:rsidRPr="003872C9">
        <w:rPr>
          <w:rFonts w:ascii="Times New Roman" w:eastAsia="Calibri" w:hAnsi="Times New Roman" w:cs="Calibri"/>
          <w:color w:val="000000"/>
          <w:sz w:val="24"/>
          <w:szCs w:val="24"/>
          <w:lang w:val="uk-UA"/>
        </w:rPr>
        <w:t>управління відходами Новгород-Сіверської міської територіальної громади до 2033 року</w:t>
      </w:r>
      <w:r w:rsidRPr="003872C9">
        <w:rPr>
          <w:rFonts w:ascii="Times New Roman" w:eastAsia="Calibri" w:hAnsi="Times New Roman" w:cs="Times New Roman"/>
          <w:sz w:val="24"/>
          <w:szCs w:val="24"/>
          <w:lang w:val="uk-UA" w:eastAsia="ru-RU"/>
        </w:rPr>
        <w:t xml:space="preserve">, </w:t>
      </w:r>
      <w:r w:rsidRPr="003872C9">
        <w:rPr>
          <w:rFonts w:ascii="Times New Roman" w:eastAsia="Calibri" w:hAnsi="Times New Roman" w:cs="Times New Roman"/>
          <w:sz w:val="24"/>
          <w:szCs w:val="24"/>
          <w:lang w:val="uk-UA"/>
        </w:rPr>
        <w:t>довідки про врахування у проєкті МПУВ та звіті про стратегічну екологічну оцінку МПУВ зауважень та пропозицій (або обґрунтування їх відхилення), отриманих під час громадського обговорення та при проведенні консультацій з органами виконавчої влади у процесі стратегічної екологічної оцінки.</w:t>
      </w:r>
    </w:p>
    <w:p w14:paraId="43453086" w14:textId="77777777" w:rsidR="003872C9" w:rsidRPr="003872C9" w:rsidRDefault="003872C9" w:rsidP="003872C9">
      <w:pPr>
        <w:spacing w:after="0" w:line="240" w:lineRule="auto"/>
        <w:ind w:firstLine="567"/>
        <w:jc w:val="both"/>
        <w:rPr>
          <w:rFonts w:ascii="Times New Roman" w:eastAsia="Calibri" w:hAnsi="Times New Roman" w:cs="Times New Roman"/>
          <w:sz w:val="24"/>
          <w:szCs w:val="24"/>
          <w:lang w:val="uk-UA"/>
        </w:rPr>
      </w:pPr>
      <w:r w:rsidRPr="003872C9">
        <w:rPr>
          <w:rFonts w:ascii="Times New Roman" w:eastAsia="Calibri" w:hAnsi="Times New Roman" w:cs="Times New Roman"/>
          <w:sz w:val="24"/>
          <w:szCs w:val="24"/>
          <w:lang w:val="uk-UA"/>
        </w:rPr>
        <w:t>Вищезазначені матеріали надаються в повному обсязі у паперовому вигляді в 4 (чотирьох) примірниках та на електронному носії (</w:t>
      </w:r>
      <w:r w:rsidRPr="003872C9">
        <w:rPr>
          <w:rFonts w:ascii="Times New Roman" w:eastAsia="Calibri" w:hAnsi="Times New Roman" w:cs="Times New Roman"/>
          <w:sz w:val="24"/>
          <w:szCs w:val="24"/>
          <w:lang w:val="en-US"/>
        </w:rPr>
        <w:t>USB-</w:t>
      </w:r>
      <w:r w:rsidRPr="003872C9">
        <w:rPr>
          <w:rFonts w:ascii="Times New Roman" w:eastAsia="Calibri" w:hAnsi="Times New Roman" w:cs="Times New Roman"/>
          <w:sz w:val="24"/>
          <w:szCs w:val="24"/>
          <w:lang w:val="uk-UA"/>
        </w:rPr>
        <w:t xml:space="preserve">флеш-накопичувач) у форматі </w:t>
      </w:r>
      <w:r w:rsidRPr="003872C9">
        <w:rPr>
          <w:rFonts w:ascii="Times New Roman" w:eastAsia="Calibri" w:hAnsi="Times New Roman" w:cs="Times New Roman"/>
          <w:sz w:val="24"/>
          <w:szCs w:val="24"/>
          <w:lang w:val="en-US"/>
        </w:rPr>
        <w:t xml:space="preserve">DOC </w:t>
      </w:r>
      <w:r w:rsidRPr="003872C9">
        <w:rPr>
          <w:rFonts w:ascii="Times New Roman" w:eastAsia="Calibri" w:hAnsi="Times New Roman" w:cs="Times New Roman"/>
          <w:sz w:val="24"/>
          <w:szCs w:val="24"/>
          <w:lang w:val="uk-UA"/>
        </w:rPr>
        <w:t xml:space="preserve">та </w:t>
      </w:r>
      <w:r w:rsidRPr="003872C9">
        <w:rPr>
          <w:rFonts w:ascii="Times New Roman" w:eastAsia="Calibri" w:hAnsi="Times New Roman" w:cs="Times New Roman"/>
          <w:sz w:val="24"/>
          <w:szCs w:val="24"/>
          <w:lang w:val="en-US"/>
        </w:rPr>
        <w:t>PDF</w:t>
      </w:r>
      <w:r w:rsidRPr="003872C9">
        <w:rPr>
          <w:rFonts w:ascii="Times New Roman" w:eastAsia="Calibri" w:hAnsi="Times New Roman" w:cs="Times New Roman"/>
          <w:sz w:val="24"/>
          <w:szCs w:val="24"/>
          <w:lang w:val="uk-UA"/>
        </w:rPr>
        <w:t>, інших використаних форматах.</w:t>
      </w:r>
    </w:p>
    <w:p w14:paraId="5063517B" w14:textId="77777777" w:rsidR="003872C9" w:rsidRPr="003872C9" w:rsidRDefault="003872C9" w:rsidP="003872C9">
      <w:pPr>
        <w:spacing w:after="0" w:line="240" w:lineRule="auto"/>
        <w:ind w:firstLine="567"/>
        <w:jc w:val="both"/>
        <w:rPr>
          <w:rFonts w:ascii="Times New Roman" w:eastAsia="Calibri" w:hAnsi="Times New Roman" w:cs="Times New Roman"/>
          <w:sz w:val="24"/>
          <w:szCs w:val="24"/>
          <w:lang w:val="uk-UA" w:eastAsia="ru-RU"/>
        </w:rPr>
      </w:pPr>
    </w:p>
    <w:p w14:paraId="0D39BC7F" w14:textId="77777777" w:rsidR="003872C9" w:rsidRPr="003872C9" w:rsidRDefault="003872C9" w:rsidP="003872C9">
      <w:pPr>
        <w:widowControl w:val="0"/>
        <w:suppressAutoHyphens/>
        <w:spacing w:after="0" w:line="240" w:lineRule="auto"/>
        <w:jc w:val="both"/>
        <w:rPr>
          <w:rFonts w:ascii="Times New Roman" w:eastAsia="Times New Roman" w:hAnsi="Times New Roman" w:cs="Times New Roman"/>
          <w:b/>
          <w:bCs/>
          <w:sz w:val="24"/>
          <w:szCs w:val="24"/>
          <w:lang w:val="uk-UA" w:eastAsia="ru-RU"/>
        </w:rPr>
      </w:pPr>
      <w:r w:rsidRPr="003872C9">
        <w:rPr>
          <w:rFonts w:ascii="Times New Roman" w:eastAsia="Times New Roman" w:hAnsi="Times New Roman" w:cs="Times New Roman"/>
          <w:b/>
          <w:bCs/>
          <w:sz w:val="24"/>
          <w:szCs w:val="24"/>
          <w:lang w:val="uk-UA" w:eastAsia="ru-RU"/>
        </w:rPr>
        <w:t xml:space="preserve">7. Календарний план </w:t>
      </w:r>
      <w:r w:rsidRPr="003872C9">
        <w:rPr>
          <w:rFonts w:ascii="Times New Roman" w:eastAsia="Times New Roman" w:hAnsi="Times New Roman" w:cs="Times New Roman"/>
          <w:b/>
          <w:bCs/>
          <w:color w:val="000000"/>
          <w:sz w:val="24"/>
          <w:szCs w:val="24"/>
          <w:lang w:val="uk-UA"/>
        </w:rPr>
        <w:t>на надання послуги з розробки</w:t>
      </w:r>
      <w:r w:rsidRPr="003872C9">
        <w:rPr>
          <w:rFonts w:ascii="Times New Roman" w:eastAsia="Times New Roman" w:hAnsi="Times New Roman" w:cs="Times New Roman"/>
          <w:b/>
          <w:bCs/>
          <w:sz w:val="24"/>
          <w:szCs w:val="24"/>
          <w:lang w:val="uk-UA"/>
        </w:rPr>
        <w:t xml:space="preserve"> місцевого плану </w:t>
      </w:r>
      <w:r w:rsidRPr="003872C9">
        <w:rPr>
          <w:rFonts w:ascii="Times New Roman" w:eastAsia="Times New Roman" w:hAnsi="Times New Roman" w:cs="Times New Roman"/>
          <w:b/>
          <w:bCs/>
          <w:color w:val="000000"/>
          <w:sz w:val="24"/>
          <w:szCs w:val="24"/>
          <w:lang w:val="uk-UA"/>
        </w:rPr>
        <w:t>управління відходами Новгород-Сіверської міської територіальної громади до 2033 року</w:t>
      </w:r>
      <w:r w:rsidRPr="003872C9">
        <w:rPr>
          <w:rFonts w:ascii="Times New Roman" w:eastAsia="Times New Roman" w:hAnsi="Times New Roman" w:cs="Times New Roman"/>
          <w:b/>
          <w:bCs/>
          <w:sz w:val="24"/>
          <w:szCs w:val="24"/>
          <w:lang w:val="uk-UA" w:eastAsia="ru-RU"/>
        </w:rPr>
        <w:t>.</w:t>
      </w:r>
    </w:p>
    <w:p w14:paraId="7B00FB52" w14:textId="77777777" w:rsidR="003872C9" w:rsidRPr="003872C9" w:rsidRDefault="003872C9" w:rsidP="003872C9">
      <w:pPr>
        <w:spacing w:after="0" w:line="240" w:lineRule="atLeast"/>
        <w:jc w:val="center"/>
        <w:rPr>
          <w:rFonts w:ascii="Times New Roman" w:eastAsia="Times New Roman" w:hAnsi="Times New Roman" w:cs="Times New Roman"/>
          <w:color w:val="FF0000"/>
          <w:sz w:val="24"/>
          <w:szCs w:val="24"/>
          <w:lang w:val="uk-UA" w:eastAsia="ru-RU"/>
        </w:rPr>
      </w:pPr>
    </w:p>
    <w:p w14:paraId="6FB678EA" w14:textId="77777777" w:rsidR="003872C9" w:rsidRPr="003872C9" w:rsidRDefault="003872C9" w:rsidP="003872C9">
      <w:pPr>
        <w:spacing w:after="0" w:line="240" w:lineRule="atLeast"/>
        <w:jc w:val="right"/>
        <w:rPr>
          <w:rFonts w:ascii="Times New Roman" w:eastAsia="Times New Roman" w:hAnsi="Times New Roman" w:cs="Times New Roman"/>
          <w:b/>
          <w:bCs/>
          <w:color w:val="FF0000"/>
          <w:sz w:val="24"/>
          <w:szCs w:val="24"/>
          <w:lang w:val="uk-UA" w:eastAsia="uk-UA"/>
        </w:rPr>
      </w:pPr>
    </w:p>
    <w:tbl>
      <w:tblPr>
        <w:tblW w:w="949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
        <w:gridCol w:w="5528"/>
        <w:gridCol w:w="3402"/>
      </w:tblGrid>
      <w:tr w:rsidR="003872C9" w:rsidRPr="003872C9" w14:paraId="4CF03C30" w14:textId="77777777" w:rsidTr="004054E0">
        <w:trPr>
          <w:trHeight w:val="550"/>
        </w:trPr>
        <w:tc>
          <w:tcPr>
            <w:tcW w:w="568" w:type="dxa"/>
            <w:tcBorders>
              <w:top w:val="single" w:sz="4" w:space="0" w:color="000000"/>
              <w:left w:val="single" w:sz="4" w:space="0" w:color="000000"/>
              <w:bottom w:val="single" w:sz="4" w:space="0" w:color="000000"/>
              <w:right w:val="single" w:sz="4" w:space="0" w:color="000000"/>
            </w:tcBorders>
            <w:vAlign w:val="center"/>
          </w:tcPr>
          <w:p w14:paraId="46499A39" w14:textId="77777777" w:rsidR="003872C9" w:rsidRPr="003872C9" w:rsidRDefault="003872C9" w:rsidP="003872C9">
            <w:pPr>
              <w:autoSpaceDE w:val="0"/>
              <w:autoSpaceDN w:val="0"/>
              <w:spacing w:after="0" w:line="240" w:lineRule="atLeast"/>
              <w:ind w:right="151"/>
              <w:jc w:val="center"/>
              <w:rPr>
                <w:rFonts w:ascii="Times New Roman" w:eastAsia="Times New Roman" w:hAnsi="Times New Roman" w:cs="Times New Roman"/>
                <w:b/>
                <w:sz w:val="24"/>
                <w:szCs w:val="24"/>
                <w:lang w:val="uk-UA" w:eastAsia="uk-UA"/>
              </w:rPr>
            </w:pPr>
            <w:r w:rsidRPr="003872C9">
              <w:rPr>
                <w:rFonts w:ascii="Times New Roman" w:eastAsia="Times New Roman" w:hAnsi="Times New Roman" w:cs="Times New Roman"/>
                <w:b/>
                <w:sz w:val="24"/>
                <w:szCs w:val="24"/>
                <w:lang w:val="uk-UA" w:eastAsia="uk-UA"/>
              </w:rPr>
              <w:t>№</w:t>
            </w:r>
          </w:p>
        </w:tc>
        <w:tc>
          <w:tcPr>
            <w:tcW w:w="5528" w:type="dxa"/>
            <w:tcBorders>
              <w:top w:val="single" w:sz="4" w:space="0" w:color="000000"/>
              <w:left w:val="single" w:sz="4" w:space="0" w:color="000000"/>
              <w:bottom w:val="single" w:sz="4" w:space="0" w:color="000000"/>
              <w:right w:val="single" w:sz="4" w:space="0" w:color="000000"/>
            </w:tcBorders>
          </w:tcPr>
          <w:p w14:paraId="10AE683B" w14:textId="77777777" w:rsidR="003872C9" w:rsidRPr="003872C9" w:rsidRDefault="003872C9" w:rsidP="003872C9">
            <w:pPr>
              <w:spacing w:after="0" w:line="240" w:lineRule="atLeast"/>
              <w:jc w:val="center"/>
              <w:rPr>
                <w:rFonts w:ascii="Times New Roman" w:eastAsia="Times New Roman" w:hAnsi="Times New Roman" w:cs="Times New Roman"/>
                <w:b/>
                <w:sz w:val="24"/>
                <w:szCs w:val="24"/>
                <w:lang w:val="uk-UA" w:eastAsia="uk-UA"/>
              </w:rPr>
            </w:pPr>
            <w:r w:rsidRPr="003872C9">
              <w:rPr>
                <w:rFonts w:ascii="Times New Roman" w:eastAsia="Times New Roman" w:hAnsi="Times New Roman" w:cs="Times New Roman"/>
                <w:b/>
                <w:sz w:val="24"/>
                <w:szCs w:val="24"/>
                <w:lang w:val="uk-UA" w:eastAsia="uk-UA"/>
              </w:rPr>
              <w:t>Назва етапу</w:t>
            </w:r>
          </w:p>
        </w:tc>
        <w:tc>
          <w:tcPr>
            <w:tcW w:w="3402" w:type="dxa"/>
            <w:tcBorders>
              <w:top w:val="single" w:sz="4" w:space="0" w:color="000000"/>
              <w:left w:val="single" w:sz="4" w:space="0" w:color="000000"/>
              <w:bottom w:val="single" w:sz="4" w:space="0" w:color="000000"/>
              <w:right w:val="single" w:sz="4" w:space="0" w:color="000000"/>
            </w:tcBorders>
            <w:vAlign w:val="center"/>
          </w:tcPr>
          <w:p w14:paraId="0DE16C04" w14:textId="77777777" w:rsidR="003872C9" w:rsidRPr="003872C9" w:rsidRDefault="003872C9" w:rsidP="003872C9">
            <w:pPr>
              <w:autoSpaceDE w:val="0"/>
              <w:autoSpaceDN w:val="0"/>
              <w:spacing w:after="0" w:line="240" w:lineRule="atLeast"/>
              <w:ind w:left="157" w:right="155"/>
              <w:jc w:val="center"/>
              <w:rPr>
                <w:rFonts w:ascii="Times New Roman" w:eastAsia="Times New Roman" w:hAnsi="Times New Roman" w:cs="Times New Roman"/>
                <w:b/>
                <w:sz w:val="24"/>
                <w:szCs w:val="24"/>
                <w:lang w:val="uk-UA" w:eastAsia="uk-UA"/>
              </w:rPr>
            </w:pPr>
            <w:r w:rsidRPr="003872C9">
              <w:rPr>
                <w:rFonts w:ascii="Times New Roman" w:eastAsia="Times New Roman" w:hAnsi="Times New Roman" w:cs="Times New Roman"/>
                <w:b/>
                <w:sz w:val="24"/>
                <w:szCs w:val="24"/>
                <w:lang w:val="uk-UA" w:eastAsia="uk-UA"/>
              </w:rPr>
              <w:t>Строки</w:t>
            </w:r>
          </w:p>
          <w:p w14:paraId="1BF97AFF" w14:textId="77777777" w:rsidR="003872C9" w:rsidRPr="003872C9" w:rsidRDefault="003872C9" w:rsidP="003872C9">
            <w:pPr>
              <w:autoSpaceDE w:val="0"/>
              <w:autoSpaceDN w:val="0"/>
              <w:spacing w:after="0" w:line="240" w:lineRule="atLeast"/>
              <w:ind w:left="164" w:right="155"/>
              <w:jc w:val="center"/>
              <w:rPr>
                <w:rFonts w:ascii="Times New Roman" w:eastAsia="Times New Roman" w:hAnsi="Times New Roman" w:cs="Times New Roman"/>
                <w:b/>
                <w:sz w:val="24"/>
                <w:szCs w:val="24"/>
                <w:lang w:val="uk-UA" w:eastAsia="uk-UA"/>
              </w:rPr>
            </w:pPr>
            <w:r w:rsidRPr="003872C9">
              <w:rPr>
                <w:rFonts w:ascii="Times New Roman" w:eastAsia="Times New Roman" w:hAnsi="Times New Roman" w:cs="Times New Roman"/>
                <w:b/>
                <w:sz w:val="24"/>
                <w:szCs w:val="24"/>
                <w:lang w:val="uk-UA" w:eastAsia="uk-UA"/>
              </w:rPr>
              <w:t>виконання</w:t>
            </w:r>
          </w:p>
        </w:tc>
      </w:tr>
      <w:tr w:rsidR="003872C9" w:rsidRPr="003872C9" w14:paraId="0F381809" w14:textId="77777777" w:rsidTr="004054E0">
        <w:trPr>
          <w:trHeight w:val="2243"/>
        </w:trPr>
        <w:tc>
          <w:tcPr>
            <w:tcW w:w="568" w:type="dxa"/>
            <w:tcBorders>
              <w:top w:val="single" w:sz="4" w:space="0" w:color="000000"/>
              <w:left w:val="single" w:sz="4" w:space="0" w:color="000000"/>
              <w:right w:val="single" w:sz="4" w:space="0" w:color="000000"/>
            </w:tcBorders>
          </w:tcPr>
          <w:p w14:paraId="3741D614" w14:textId="77777777" w:rsidR="003872C9" w:rsidRPr="003872C9" w:rsidRDefault="003872C9" w:rsidP="003872C9">
            <w:pPr>
              <w:autoSpaceDE w:val="0"/>
              <w:autoSpaceDN w:val="0"/>
              <w:spacing w:after="0" w:line="240" w:lineRule="atLeast"/>
              <w:ind w:right="214"/>
              <w:jc w:val="right"/>
              <w:rPr>
                <w:rFonts w:ascii="Times New Roman" w:eastAsia="Times New Roman" w:hAnsi="Times New Roman" w:cs="Times New Roman"/>
                <w:sz w:val="24"/>
                <w:szCs w:val="24"/>
                <w:lang w:val="uk-UA" w:eastAsia="uk-UA"/>
              </w:rPr>
            </w:pPr>
            <w:r w:rsidRPr="003872C9">
              <w:rPr>
                <w:rFonts w:ascii="Times New Roman" w:eastAsia="Times New Roman" w:hAnsi="Times New Roman" w:cs="Times New Roman"/>
                <w:sz w:val="24"/>
                <w:szCs w:val="24"/>
                <w:lang w:val="uk-UA" w:eastAsia="uk-UA"/>
              </w:rPr>
              <w:t>1.</w:t>
            </w:r>
          </w:p>
        </w:tc>
        <w:tc>
          <w:tcPr>
            <w:tcW w:w="5528" w:type="dxa"/>
            <w:tcBorders>
              <w:top w:val="single" w:sz="4" w:space="0" w:color="000000"/>
              <w:left w:val="single" w:sz="4" w:space="0" w:color="000000"/>
              <w:right w:val="single" w:sz="4" w:space="0" w:color="000000"/>
            </w:tcBorders>
          </w:tcPr>
          <w:p w14:paraId="73BE9288" w14:textId="77777777" w:rsidR="003872C9" w:rsidRPr="003872C9" w:rsidRDefault="003872C9" w:rsidP="003872C9">
            <w:pPr>
              <w:spacing w:after="0" w:line="240" w:lineRule="atLeast"/>
              <w:rPr>
                <w:rFonts w:ascii="Times New Roman" w:eastAsia="Times New Roman" w:hAnsi="Times New Roman" w:cs="Times New Roman"/>
                <w:sz w:val="24"/>
                <w:szCs w:val="24"/>
                <w:lang w:val="uk-UA"/>
              </w:rPr>
            </w:pPr>
            <w:r w:rsidRPr="003872C9">
              <w:rPr>
                <w:rFonts w:ascii="Times New Roman" w:eastAsia="Times New Roman" w:hAnsi="Times New Roman" w:cs="Times New Roman"/>
                <w:sz w:val="24"/>
                <w:szCs w:val="24"/>
                <w:lang w:val="uk-UA"/>
              </w:rPr>
              <w:t>Розроблення проєкту МПУВ:</w:t>
            </w:r>
          </w:p>
          <w:p w14:paraId="7108605E" w14:textId="77777777" w:rsidR="003872C9" w:rsidRPr="003872C9" w:rsidRDefault="003872C9" w:rsidP="003872C9">
            <w:pPr>
              <w:spacing w:after="0" w:line="240" w:lineRule="atLeast"/>
              <w:rPr>
                <w:rFonts w:ascii="Times New Roman" w:eastAsia="Times New Roman" w:hAnsi="Times New Roman" w:cs="Times New Roman"/>
                <w:sz w:val="24"/>
                <w:szCs w:val="24"/>
                <w:lang w:val="uk-UA"/>
              </w:rPr>
            </w:pPr>
            <w:r w:rsidRPr="003872C9">
              <w:rPr>
                <w:rFonts w:ascii="Times New Roman" w:eastAsia="Times New Roman" w:hAnsi="Times New Roman" w:cs="Times New Roman"/>
                <w:sz w:val="24"/>
                <w:szCs w:val="24"/>
                <w:lang w:val="uk-UA"/>
              </w:rPr>
              <w:t>характеристика територіальної громади;</w:t>
            </w:r>
          </w:p>
          <w:p w14:paraId="6965E4D1" w14:textId="77777777" w:rsidR="003872C9" w:rsidRPr="003872C9" w:rsidRDefault="003872C9" w:rsidP="003872C9">
            <w:pPr>
              <w:spacing w:after="0" w:line="240" w:lineRule="atLeast"/>
              <w:rPr>
                <w:rFonts w:ascii="Times New Roman" w:eastAsia="Times New Roman" w:hAnsi="Times New Roman" w:cs="Times New Roman"/>
                <w:sz w:val="24"/>
                <w:szCs w:val="24"/>
                <w:lang w:val="uk-UA"/>
              </w:rPr>
            </w:pPr>
            <w:r w:rsidRPr="003872C9">
              <w:rPr>
                <w:rFonts w:ascii="Times New Roman" w:eastAsia="Times New Roman" w:hAnsi="Times New Roman" w:cs="Times New Roman"/>
                <w:sz w:val="24"/>
                <w:szCs w:val="24"/>
                <w:lang w:val="uk-UA"/>
              </w:rPr>
              <w:t>аналіз поточного стану управління відходами територіальної громади;</w:t>
            </w:r>
          </w:p>
          <w:p w14:paraId="05080AB5" w14:textId="77777777" w:rsidR="003872C9" w:rsidRPr="003872C9" w:rsidRDefault="003872C9" w:rsidP="003872C9">
            <w:pPr>
              <w:spacing w:after="0" w:line="240" w:lineRule="atLeast"/>
              <w:rPr>
                <w:rFonts w:ascii="Times New Roman" w:eastAsia="Times New Roman" w:hAnsi="Times New Roman" w:cs="Times New Roman"/>
                <w:sz w:val="24"/>
                <w:szCs w:val="24"/>
                <w:lang w:val="uk-UA"/>
              </w:rPr>
            </w:pPr>
            <w:r w:rsidRPr="003872C9">
              <w:rPr>
                <w:rFonts w:ascii="Times New Roman" w:eastAsia="Times New Roman" w:hAnsi="Times New Roman" w:cs="Times New Roman"/>
                <w:sz w:val="24"/>
                <w:szCs w:val="24"/>
                <w:lang w:val="uk-UA"/>
              </w:rPr>
              <w:t>планування управлінням відходами територіальної громади</w:t>
            </w:r>
            <w:r w:rsidRPr="003872C9">
              <w:rPr>
                <w:rFonts w:ascii="Times New Roman" w:eastAsia="Times New Roman" w:hAnsi="Times New Roman" w:cs="Times New Roman"/>
                <w:sz w:val="24"/>
                <w:szCs w:val="24"/>
                <w:lang w:val="uk-UA" w:eastAsia="ru-RU"/>
              </w:rPr>
              <w:t>;</w:t>
            </w:r>
          </w:p>
        </w:tc>
        <w:tc>
          <w:tcPr>
            <w:tcW w:w="3402" w:type="dxa"/>
            <w:tcBorders>
              <w:top w:val="single" w:sz="4" w:space="0" w:color="000000"/>
              <w:left w:val="single" w:sz="4" w:space="0" w:color="000000"/>
              <w:right w:val="single" w:sz="4" w:space="0" w:color="000000"/>
            </w:tcBorders>
            <w:vAlign w:val="center"/>
          </w:tcPr>
          <w:p w14:paraId="208F80FF" w14:textId="77777777" w:rsidR="003872C9" w:rsidRPr="003872C9" w:rsidRDefault="003872C9" w:rsidP="003872C9">
            <w:pPr>
              <w:autoSpaceDE w:val="0"/>
              <w:autoSpaceDN w:val="0"/>
              <w:spacing w:after="0" w:line="240" w:lineRule="atLeast"/>
              <w:jc w:val="center"/>
              <w:rPr>
                <w:rFonts w:ascii="Times New Roman" w:eastAsia="Times New Roman" w:hAnsi="Times New Roman" w:cs="Times New Roman"/>
                <w:sz w:val="24"/>
                <w:szCs w:val="24"/>
                <w:lang w:val="uk-UA" w:eastAsia="uk-UA"/>
              </w:rPr>
            </w:pPr>
            <w:r w:rsidRPr="003872C9">
              <w:rPr>
                <w:rFonts w:ascii="Times New Roman" w:eastAsia="Times New Roman" w:hAnsi="Times New Roman" w:cs="Times New Roman"/>
                <w:sz w:val="24"/>
                <w:szCs w:val="24"/>
                <w:lang w:val="uk-UA" w:eastAsia="uk-UA"/>
              </w:rPr>
              <w:t xml:space="preserve">З дати підписання договору </w:t>
            </w:r>
          </w:p>
          <w:p w14:paraId="3C5475CD" w14:textId="77777777" w:rsidR="003872C9" w:rsidRPr="003872C9" w:rsidRDefault="003872C9" w:rsidP="003872C9">
            <w:pPr>
              <w:autoSpaceDE w:val="0"/>
              <w:autoSpaceDN w:val="0"/>
              <w:spacing w:after="0" w:line="240" w:lineRule="atLeast"/>
              <w:jc w:val="center"/>
              <w:rPr>
                <w:rFonts w:ascii="Times New Roman" w:eastAsia="Times New Roman" w:hAnsi="Times New Roman" w:cs="Times New Roman"/>
                <w:sz w:val="24"/>
                <w:szCs w:val="24"/>
                <w:lang w:val="uk-UA" w:eastAsia="uk-UA"/>
              </w:rPr>
            </w:pPr>
            <w:r w:rsidRPr="003872C9">
              <w:rPr>
                <w:rFonts w:ascii="Times New Roman" w:eastAsia="Times New Roman" w:hAnsi="Times New Roman" w:cs="Times New Roman"/>
                <w:sz w:val="24"/>
                <w:szCs w:val="24"/>
                <w:lang w:val="uk-UA"/>
              </w:rPr>
              <w:t>до</w:t>
            </w:r>
            <w:r w:rsidRPr="003872C9">
              <w:rPr>
                <w:rFonts w:ascii="Times New Roman" w:eastAsia="Times New Roman" w:hAnsi="Times New Roman" w:cs="Times New Roman"/>
                <w:sz w:val="24"/>
                <w:szCs w:val="24"/>
                <w:lang w:val="uk-UA" w:eastAsia="uk-UA"/>
              </w:rPr>
              <w:t xml:space="preserve"> 30.09.2026</w:t>
            </w:r>
          </w:p>
        </w:tc>
      </w:tr>
      <w:tr w:rsidR="003872C9" w:rsidRPr="003872C9" w14:paraId="50764342" w14:textId="77777777" w:rsidTr="004054E0">
        <w:trPr>
          <w:trHeight w:val="846"/>
        </w:trPr>
        <w:tc>
          <w:tcPr>
            <w:tcW w:w="568" w:type="dxa"/>
            <w:tcBorders>
              <w:top w:val="single" w:sz="4" w:space="0" w:color="000000"/>
              <w:left w:val="single" w:sz="4" w:space="0" w:color="000000"/>
              <w:bottom w:val="single" w:sz="4" w:space="0" w:color="000000"/>
              <w:right w:val="single" w:sz="4" w:space="0" w:color="000000"/>
            </w:tcBorders>
          </w:tcPr>
          <w:p w14:paraId="75FECD95" w14:textId="77777777" w:rsidR="003872C9" w:rsidRPr="003872C9" w:rsidRDefault="003872C9" w:rsidP="003872C9">
            <w:pPr>
              <w:autoSpaceDE w:val="0"/>
              <w:autoSpaceDN w:val="0"/>
              <w:spacing w:after="0" w:line="240" w:lineRule="atLeast"/>
              <w:ind w:right="214"/>
              <w:jc w:val="right"/>
              <w:rPr>
                <w:rFonts w:ascii="Times New Roman" w:eastAsia="Times New Roman" w:hAnsi="Times New Roman" w:cs="Times New Roman"/>
                <w:sz w:val="24"/>
                <w:szCs w:val="24"/>
                <w:lang w:val="uk-UA" w:eastAsia="uk-UA"/>
              </w:rPr>
            </w:pPr>
          </w:p>
        </w:tc>
        <w:tc>
          <w:tcPr>
            <w:tcW w:w="5528" w:type="dxa"/>
            <w:tcBorders>
              <w:top w:val="single" w:sz="4" w:space="0" w:color="000000"/>
              <w:left w:val="single" w:sz="4" w:space="0" w:color="000000"/>
              <w:bottom w:val="single" w:sz="4" w:space="0" w:color="000000"/>
              <w:right w:val="single" w:sz="4" w:space="0" w:color="000000"/>
            </w:tcBorders>
          </w:tcPr>
          <w:p w14:paraId="4B21D5CC" w14:textId="77777777" w:rsidR="003872C9" w:rsidRPr="003872C9" w:rsidRDefault="003872C9" w:rsidP="003872C9">
            <w:pPr>
              <w:spacing w:after="0" w:line="240" w:lineRule="atLeast"/>
              <w:rPr>
                <w:rFonts w:ascii="Times New Roman" w:eastAsia="Times New Roman" w:hAnsi="Times New Roman" w:cs="Times New Roman"/>
                <w:sz w:val="24"/>
                <w:szCs w:val="24"/>
                <w:lang w:val="uk-UA"/>
              </w:rPr>
            </w:pPr>
            <w:r w:rsidRPr="003872C9">
              <w:rPr>
                <w:rFonts w:ascii="Times New Roman" w:eastAsia="Times New Roman" w:hAnsi="Times New Roman" w:cs="Times New Roman"/>
                <w:sz w:val="24"/>
                <w:szCs w:val="24"/>
                <w:lang w:val="uk-UA"/>
              </w:rPr>
              <w:t>Моніторинг та оцінка ефективності виконання місцевого плану</w:t>
            </w:r>
            <w:r w:rsidRPr="003872C9">
              <w:rPr>
                <w:rFonts w:ascii="Times New Roman" w:eastAsia="Times New Roman" w:hAnsi="Times New Roman" w:cs="Times New Roman"/>
                <w:sz w:val="24"/>
                <w:szCs w:val="24"/>
                <w:lang w:val="uk-UA" w:eastAsia="ru-RU"/>
              </w:rPr>
              <w:t>.</w:t>
            </w:r>
          </w:p>
        </w:tc>
        <w:tc>
          <w:tcPr>
            <w:tcW w:w="3402" w:type="dxa"/>
            <w:tcBorders>
              <w:top w:val="single" w:sz="4" w:space="0" w:color="000000"/>
              <w:left w:val="single" w:sz="4" w:space="0" w:color="000000"/>
              <w:bottom w:val="single" w:sz="4" w:space="0" w:color="000000"/>
              <w:right w:val="single" w:sz="4" w:space="0" w:color="000000"/>
            </w:tcBorders>
            <w:vAlign w:val="center"/>
          </w:tcPr>
          <w:p w14:paraId="6C13D8EF" w14:textId="77777777" w:rsidR="003872C9" w:rsidRPr="003872C9" w:rsidRDefault="003872C9" w:rsidP="003872C9">
            <w:pPr>
              <w:autoSpaceDE w:val="0"/>
              <w:autoSpaceDN w:val="0"/>
              <w:spacing w:after="0" w:line="240" w:lineRule="atLeast"/>
              <w:jc w:val="center"/>
              <w:rPr>
                <w:rFonts w:ascii="Times New Roman" w:eastAsia="Times New Roman" w:hAnsi="Times New Roman" w:cs="Times New Roman"/>
                <w:sz w:val="24"/>
                <w:szCs w:val="24"/>
                <w:lang w:val="uk-UA" w:eastAsia="uk-UA"/>
              </w:rPr>
            </w:pPr>
          </w:p>
        </w:tc>
      </w:tr>
      <w:tr w:rsidR="003872C9" w:rsidRPr="003872C9" w14:paraId="68C0436D" w14:textId="77777777" w:rsidTr="004054E0">
        <w:trPr>
          <w:trHeight w:val="702"/>
        </w:trPr>
        <w:tc>
          <w:tcPr>
            <w:tcW w:w="568" w:type="dxa"/>
            <w:tcBorders>
              <w:top w:val="single" w:sz="4" w:space="0" w:color="000000"/>
              <w:left w:val="single" w:sz="4" w:space="0" w:color="000000"/>
              <w:bottom w:val="single" w:sz="4" w:space="0" w:color="000000"/>
              <w:right w:val="single" w:sz="4" w:space="0" w:color="000000"/>
            </w:tcBorders>
          </w:tcPr>
          <w:p w14:paraId="63FF0D52" w14:textId="77777777" w:rsidR="003872C9" w:rsidRPr="003872C9" w:rsidRDefault="003872C9" w:rsidP="003872C9">
            <w:pPr>
              <w:autoSpaceDE w:val="0"/>
              <w:autoSpaceDN w:val="0"/>
              <w:spacing w:after="0" w:line="240" w:lineRule="atLeast"/>
              <w:ind w:right="214"/>
              <w:jc w:val="right"/>
              <w:rPr>
                <w:rFonts w:ascii="Times New Roman" w:eastAsia="Times New Roman" w:hAnsi="Times New Roman" w:cs="Times New Roman"/>
                <w:sz w:val="24"/>
                <w:szCs w:val="24"/>
                <w:lang w:val="uk-UA" w:eastAsia="uk-UA"/>
              </w:rPr>
            </w:pPr>
            <w:r w:rsidRPr="003872C9">
              <w:rPr>
                <w:rFonts w:ascii="Times New Roman" w:eastAsia="Times New Roman" w:hAnsi="Times New Roman" w:cs="Times New Roman"/>
                <w:sz w:val="24"/>
                <w:szCs w:val="24"/>
                <w:lang w:val="uk-UA" w:eastAsia="uk-UA"/>
              </w:rPr>
              <w:t>2.</w:t>
            </w:r>
          </w:p>
        </w:tc>
        <w:tc>
          <w:tcPr>
            <w:tcW w:w="5528" w:type="dxa"/>
            <w:tcBorders>
              <w:top w:val="single" w:sz="4" w:space="0" w:color="000000"/>
              <w:left w:val="single" w:sz="4" w:space="0" w:color="000000"/>
              <w:bottom w:val="single" w:sz="4" w:space="0" w:color="000000"/>
              <w:right w:val="single" w:sz="4" w:space="0" w:color="000000"/>
            </w:tcBorders>
          </w:tcPr>
          <w:p w14:paraId="4AAEF488" w14:textId="77777777" w:rsidR="003872C9" w:rsidRPr="003872C9" w:rsidRDefault="003872C9" w:rsidP="003872C9">
            <w:pPr>
              <w:spacing w:after="0" w:line="240" w:lineRule="atLeast"/>
              <w:rPr>
                <w:rFonts w:ascii="Times New Roman" w:eastAsia="Times New Roman" w:hAnsi="Times New Roman" w:cs="Times New Roman"/>
                <w:sz w:val="24"/>
                <w:szCs w:val="24"/>
                <w:highlight w:val="yellow"/>
                <w:lang w:val="uk-UA" w:eastAsia="ru-RU"/>
              </w:rPr>
            </w:pPr>
            <w:r w:rsidRPr="003872C9">
              <w:rPr>
                <w:rFonts w:ascii="Times New Roman" w:eastAsia="Times New Roman" w:hAnsi="Times New Roman" w:cs="Times New Roman"/>
                <w:sz w:val="24"/>
                <w:szCs w:val="24"/>
                <w:lang w:val="uk-UA" w:eastAsia="ru-RU"/>
              </w:rPr>
              <w:t xml:space="preserve">Підготовка звіту про стратегічну екологічну оцінку. </w:t>
            </w:r>
          </w:p>
        </w:tc>
        <w:tc>
          <w:tcPr>
            <w:tcW w:w="3402" w:type="dxa"/>
            <w:tcBorders>
              <w:top w:val="single" w:sz="4" w:space="0" w:color="000000"/>
              <w:left w:val="single" w:sz="4" w:space="0" w:color="000000"/>
              <w:bottom w:val="single" w:sz="4" w:space="0" w:color="000000"/>
              <w:right w:val="single" w:sz="4" w:space="0" w:color="000000"/>
            </w:tcBorders>
            <w:vAlign w:val="center"/>
          </w:tcPr>
          <w:p w14:paraId="34E7D4E8" w14:textId="77777777" w:rsidR="003872C9" w:rsidRPr="003872C9" w:rsidRDefault="003872C9" w:rsidP="003872C9">
            <w:pPr>
              <w:autoSpaceDE w:val="0"/>
              <w:autoSpaceDN w:val="0"/>
              <w:spacing w:after="0" w:line="240" w:lineRule="atLeast"/>
              <w:jc w:val="center"/>
              <w:rPr>
                <w:rFonts w:ascii="Times New Roman" w:eastAsia="Times New Roman" w:hAnsi="Times New Roman" w:cs="Times New Roman"/>
                <w:sz w:val="24"/>
                <w:szCs w:val="24"/>
                <w:lang w:val="uk-UA" w:eastAsia="uk-UA"/>
              </w:rPr>
            </w:pPr>
            <w:r w:rsidRPr="003872C9">
              <w:rPr>
                <w:rFonts w:ascii="Times New Roman" w:eastAsia="Times New Roman" w:hAnsi="Times New Roman" w:cs="Times New Roman"/>
                <w:sz w:val="24"/>
                <w:szCs w:val="24"/>
                <w:lang w:val="uk-UA" w:eastAsia="uk-UA"/>
              </w:rPr>
              <w:t xml:space="preserve">З дати підписання договору </w:t>
            </w:r>
          </w:p>
          <w:p w14:paraId="3CDF9768" w14:textId="77777777" w:rsidR="003872C9" w:rsidRPr="003872C9" w:rsidRDefault="003872C9" w:rsidP="003872C9">
            <w:pPr>
              <w:autoSpaceDE w:val="0"/>
              <w:autoSpaceDN w:val="0"/>
              <w:spacing w:after="0" w:line="240" w:lineRule="atLeast"/>
              <w:jc w:val="center"/>
              <w:rPr>
                <w:rFonts w:ascii="Times New Roman" w:eastAsia="Times New Roman" w:hAnsi="Times New Roman" w:cs="Times New Roman"/>
                <w:sz w:val="24"/>
                <w:szCs w:val="24"/>
                <w:lang w:val="uk-UA" w:eastAsia="uk-UA"/>
              </w:rPr>
            </w:pPr>
            <w:r w:rsidRPr="003872C9">
              <w:rPr>
                <w:rFonts w:ascii="Times New Roman" w:eastAsia="Times New Roman" w:hAnsi="Times New Roman" w:cs="Times New Roman"/>
                <w:sz w:val="24"/>
                <w:szCs w:val="24"/>
                <w:lang w:val="uk-UA"/>
              </w:rPr>
              <w:t>до</w:t>
            </w:r>
            <w:r w:rsidRPr="003872C9">
              <w:rPr>
                <w:rFonts w:ascii="Times New Roman" w:eastAsia="Times New Roman" w:hAnsi="Times New Roman" w:cs="Times New Roman"/>
                <w:sz w:val="24"/>
                <w:szCs w:val="24"/>
                <w:lang w:val="uk-UA" w:eastAsia="uk-UA"/>
              </w:rPr>
              <w:t xml:space="preserve"> 10.09.2026</w:t>
            </w:r>
          </w:p>
        </w:tc>
      </w:tr>
      <w:tr w:rsidR="003872C9" w:rsidRPr="003872C9" w14:paraId="12667016" w14:textId="77777777" w:rsidTr="004054E0">
        <w:trPr>
          <w:trHeight w:val="277"/>
        </w:trPr>
        <w:tc>
          <w:tcPr>
            <w:tcW w:w="568" w:type="dxa"/>
            <w:tcBorders>
              <w:top w:val="single" w:sz="4" w:space="0" w:color="000000"/>
              <w:left w:val="single" w:sz="4" w:space="0" w:color="000000"/>
              <w:bottom w:val="single" w:sz="4" w:space="0" w:color="000000"/>
              <w:right w:val="single" w:sz="4" w:space="0" w:color="000000"/>
            </w:tcBorders>
          </w:tcPr>
          <w:p w14:paraId="32E793DA" w14:textId="77777777" w:rsidR="003872C9" w:rsidRPr="003872C9" w:rsidRDefault="003872C9" w:rsidP="003872C9">
            <w:pPr>
              <w:autoSpaceDE w:val="0"/>
              <w:autoSpaceDN w:val="0"/>
              <w:spacing w:after="0" w:line="240" w:lineRule="atLeast"/>
              <w:ind w:right="214"/>
              <w:jc w:val="right"/>
              <w:rPr>
                <w:rFonts w:ascii="Times New Roman" w:eastAsia="Times New Roman" w:hAnsi="Times New Roman" w:cs="Times New Roman"/>
                <w:sz w:val="24"/>
                <w:szCs w:val="24"/>
                <w:lang w:val="uk-UA" w:eastAsia="uk-UA"/>
              </w:rPr>
            </w:pPr>
            <w:r w:rsidRPr="003872C9">
              <w:rPr>
                <w:rFonts w:ascii="Times New Roman" w:eastAsia="Times New Roman" w:hAnsi="Times New Roman" w:cs="Times New Roman"/>
                <w:sz w:val="24"/>
                <w:szCs w:val="24"/>
                <w:lang w:val="uk-UA" w:eastAsia="uk-UA"/>
              </w:rPr>
              <w:t>3.</w:t>
            </w:r>
          </w:p>
        </w:tc>
        <w:tc>
          <w:tcPr>
            <w:tcW w:w="5528" w:type="dxa"/>
            <w:tcBorders>
              <w:top w:val="single" w:sz="4" w:space="0" w:color="000000"/>
              <w:left w:val="single" w:sz="4" w:space="0" w:color="000000"/>
              <w:bottom w:val="single" w:sz="4" w:space="0" w:color="000000"/>
              <w:right w:val="single" w:sz="4" w:space="0" w:color="000000"/>
            </w:tcBorders>
          </w:tcPr>
          <w:p w14:paraId="791FD135" w14:textId="77777777" w:rsidR="003872C9" w:rsidRPr="003872C9" w:rsidRDefault="003872C9" w:rsidP="003872C9">
            <w:pPr>
              <w:shd w:val="clear" w:color="auto" w:fill="FFFFFF"/>
              <w:spacing w:after="0" w:line="240" w:lineRule="auto"/>
              <w:rPr>
                <w:rFonts w:ascii="Times New Roman" w:eastAsia="Calibri" w:hAnsi="Times New Roman" w:cs="Times New Roman"/>
                <w:sz w:val="24"/>
                <w:szCs w:val="24"/>
                <w:highlight w:val="yellow"/>
                <w:lang w:val="uk-UA" w:eastAsia="ru-RU"/>
              </w:rPr>
            </w:pPr>
            <w:r w:rsidRPr="003872C9">
              <w:rPr>
                <w:rFonts w:ascii="Times New Roman" w:eastAsia="Calibri" w:hAnsi="Times New Roman" w:cs="Times New Roman"/>
                <w:sz w:val="24"/>
                <w:szCs w:val="24"/>
                <w:lang w:val="uk-UA" w:eastAsia="ru-RU"/>
              </w:rPr>
              <w:t>Внесення уточнень та коригування за результатами стратегічної екологічної оцінки. Розділ V «Інформація про стратегічну екологічну оцінку».</w:t>
            </w:r>
          </w:p>
        </w:tc>
        <w:tc>
          <w:tcPr>
            <w:tcW w:w="3402" w:type="dxa"/>
            <w:tcBorders>
              <w:top w:val="single" w:sz="4" w:space="0" w:color="000000"/>
              <w:left w:val="single" w:sz="4" w:space="0" w:color="000000"/>
              <w:bottom w:val="single" w:sz="4" w:space="0" w:color="000000"/>
              <w:right w:val="single" w:sz="4" w:space="0" w:color="000000"/>
            </w:tcBorders>
            <w:vAlign w:val="center"/>
          </w:tcPr>
          <w:p w14:paraId="54A9D53D" w14:textId="77777777" w:rsidR="003872C9" w:rsidRPr="003872C9" w:rsidRDefault="003872C9" w:rsidP="003872C9">
            <w:pPr>
              <w:spacing w:after="0" w:line="240" w:lineRule="atLeast"/>
              <w:jc w:val="center"/>
              <w:rPr>
                <w:rFonts w:ascii="Times New Roman" w:eastAsia="Times New Roman" w:hAnsi="Times New Roman" w:cs="Times New Roman"/>
                <w:sz w:val="24"/>
                <w:szCs w:val="24"/>
                <w:lang w:val="uk-UA" w:eastAsia="uk-UA"/>
              </w:rPr>
            </w:pPr>
            <w:r w:rsidRPr="003872C9">
              <w:rPr>
                <w:rFonts w:ascii="Times New Roman" w:eastAsia="Times New Roman" w:hAnsi="Times New Roman" w:cs="Times New Roman"/>
                <w:sz w:val="24"/>
                <w:szCs w:val="24"/>
                <w:lang w:val="uk-UA"/>
              </w:rPr>
              <w:t>До</w:t>
            </w:r>
            <w:r w:rsidRPr="003872C9">
              <w:rPr>
                <w:rFonts w:ascii="Times New Roman" w:eastAsia="Times New Roman" w:hAnsi="Times New Roman" w:cs="Times New Roman"/>
                <w:sz w:val="24"/>
                <w:szCs w:val="24"/>
                <w:lang w:val="uk-UA" w:eastAsia="uk-UA"/>
              </w:rPr>
              <w:t xml:space="preserve"> 10.11.2026</w:t>
            </w:r>
          </w:p>
        </w:tc>
      </w:tr>
      <w:tr w:rsidR="003872C9" w:rsidRPr="003872C9" w14:paraId="1D638DC7" w14:textId="77777777" w:rsidTr="004054E0">
        <w:trPr>
          <w:trHeight w:val="278"/>
        </w:trPr>
        <w:tc>
          <w:tcPr>
            <w:tcW w:w="568" w:type="dxa"/>
            <w:tcBorders>
              <w:top w:val="single" w:sz="4" w:space="0" w:color="000000"/>
              <w:left w:val="single" w:sz="4" w:space="0" w:color="000000"/>
              <w:bottom w:val="single" w:sz="4" w:space="0" w:color="000000"/>
              <w:right w:val="single" w:sz="4" w:space="0" w:color="000000"/>
            </w:tcBorders>
          </w:tcPr>
          <w:p w14:paraId="7EE6B72F" w14:textId="77777777" w:rsidR="003872C9" w:rsidRPr="003872C9" w:rsidRDefault="003872C9" w:rsidP="003872C9">
            <w:pPr>
              <w:autoSpaceDE w:val="0"/>
              <w:autoSpaceDN w:val="0"/>
              <w:spacing w:after="0" w:line="240" w:lineRule="atLeast"/>
              <w:ind w:right="154"/>
              <w:jc w:val="center"/>
              <w:rPr>
                <w:rFonts w:ascii="Times New Roman" w:eastAsia="Times New Roman" w:hAnsi="Times New Roman" w:cs="Times New Roman"/>
                <w:sz w:val="24"/>
                <w:szCs w:val="24"/>
                <w:lang w:val="uk-UA" w:eastAsia="uk-UA"/>
              </w:rPr>
            </w:pPr>
            <w:r w:rsidRPr="003872C9">
              <w:rPr>
                <w:rFonts w:ascii="Times New Roman" w:eastAsia="Times New Roman" w:hAnsi="Times New Roman" w:cs="Times New Roman"/>
                <w:sz w:val="24"/>
                <w:szCs w:val="24"/>
                <w:lang w:val="uk-UA" w:eastAsia="uk-UA"/>
              </w:rPr>
              <w:t>4.</w:t>
            </w:r>
          </w:p>
        </w:tc>
        <w:tc>
          <w:tcPr>
            <w:tcW w:w="5528" w:type="dxa"/>
            <w:tcBorders>
              <w:top w:val="single" w:sz="4" w:space="0" w:color="000000"/>
              <w:left w:val="single" w:sz="4" w:space="0" w:color="000000"/>
              <w:bottom w:val="single" w:sz="4" w:space="0" w:color="000000"/>
              <w:right w:val="single" w:sz="4" w:space="0" w:color="000000"/>
            </w:tcBorders>
          </w:tcPr>
          <w:p w14:paraId="740E72F1" w14:textId="77777777" w:rsidR="003872C9" w:rsidRPr="003872C9" w:rsidRDefault="003872C9" w:rsidP="003872C9">
            <w:pPr>
              <w:spacing w:after="0" w:line="240" w:lineRule="atLeast"/>
              <w:rPr>
                <w:rFonts w:ascii="Times New Roman" w:eastAsia="Times New Roman" w:hAnsi="Times New Roman" w:cs="Times New Roman"/>
                <w:sz w:val="24"/>
                <w:szCs w:val="24"/>
                <w:lang w:val="uk-UA"/>
              </w:rPr>
            </w:pPr>
            <w:r w:rsidRPr="003872C9">
              <w:rPr>
                <w:rFonts w:ascii="Times New Roman" w:eastAsia="Times New Roman" w:hAnsi="Times New Roman" w:cs="Times New Roman"/>
                <w:sz w:val="24"/>
                <w:szCs w:val="24"/>
                <w:lang w:val="uk-UA"/>
              </w:rPr>
              <w:t xml:space="preserve">Підготовка необхідних документів та супровід процедури погодження місцевого плану </w:t>
            </w:r>
            <w:r w:rsidRPr="003872C9">
              <w:rPr>
                <w:rFonts w:ascii="Times New Roman" w:eastAsia="Times New Roman" w:hAnsi="Times New Roman" w:cs="Times New Roman"/>
                <w:color w:val="000000"/>
                <w:sz w:val="24"/>
                <w:szCs w:val="24"/>
                <w:lang w:val="uk-UA"/>
              </w:rPr>
              <w:t>управління відходами Новгород-Сіверської міської територіальної громади  до 2033 року.</w:t>
            </w:r>
          </w:p>
        </w:tc>
        <w:tc>
          <w:tcPr>
            <w:tcW w:w="3402" w:type="dxa"/>
            <w:tcBorders>
              <w:top w:val="single" w:sz="4" w:space="0" w:color="000000"/>
              <w:left w:val="single" w:sz="4" w:space="0" w:color="000000"/>
              <w:bottom w:val="single" w:sz="4" w:space="0" w:color="000000"/>
              <w:right w:val="single" w:sz="4" w:space="0" w:color="000000"/>
            </w:tcBorders>
            <w:vAlign w:val="center"/>
          </w:tcPr>
          <w:p w14:paraId="695C84E7" w14:textId="77777777" w:rsidR="003872C9" w:rsidRPr="003872C9" w:rsidRDefault="003872C9" w:rsidP="003872C9">
            <w:pPr>
              <w:autoSpaceDE w:val="0"/>
              <w:autoSpaceDN w:val="0"/>
              <w:spacing w:after="0" w:line="240" w:lineRule="atLeast"/>
              <w:jc w:val="center"/>
              <w:rPr>
                <w:rFonts w:ascii="Times New Roman" w:eastAsia="Times New Roman" w:hAnsi="Times New Roman" w:cs="Times New Roman"/>
                <w:sz w:val="24"/>
                <w:szCs w:val="24"/>
                <w:lang w:val="uk-UA" w:eastAsia="uk-UA"/>
              </w:rPr>
            </w:pPr>
            <w:r w:rsidRPr="003872C9">
              <w:rPr>
                <w:rFonts w:ascii="Times New Roman" w:eastAsia="Times New Roman" w:hAnsi="Times New Roman" w:cs="Times New Roman"/>
                <w:sz w:val="24"/>
                <w:szCs w:val="24"/>
                <w:lang w:val="uk-UA" w:eastAsia="uk-UA"/>
              </w:rPr>
              <w:t>До</w:t>
            </w:r>
            <w:r w:rsidRPr="003872C9">
              <w:rPr>
                <w:rFonts w:ascii="Times New Roman" w:eastAsia="Times New Roman" w:hAnsi="Times New Roman" w:cs="Times New Roman"/>
                <w:sz w:val="24"/>
                <w:szCs w:val="24"/>
                <w:lang w:val="uk-UA"/>
              </w:rPr>
              <w:t xml:space="preserve"> 10.12.2026</w:t>
            </w:r>
          </w:p>
        </w:tc>
      </w:tr>
    </w:tbl>
    <w:p w14:paraId="46D4CB42" w14:textId="0B1D98FF" w:rsidR="007F1C14" w:rsidRPr="00BD2716" w:rsidRDefault="007F1C14" w:rsidP="00DF29E5">
      <w:pPr>
        <w:spacing w:after="0" w:line="240" w:lineRule="auto"/>
        <w:jc w:val="both"/>
        <w:outlineLvl w:val="0"/>
        <w:rPr>
          <w:rFonts w:ascii="Times New Roman" w:hAnsi="Times New Roman" w:cs="Times New Roman"/>
          <w:b/>
          <w:color w:val="000000"/>
          <w:sz w:val="24"/>
          <w:szCs w:val="24"/>
          <w:lang w:val="uk-UA" w:eastAsia="ru-RU"/>
        </w:rPr>
      </w:pPr>
    </w:p>
    <w:sectPr w:rsidR="007F1C14" w:rsidRPr="00BD2716" w:rsidSect="007B32D6">
      <w:pgSz w:w="11906" w:h="16838"/>
      <w:pgMar w:top="426"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F47E86"/>
    <w:multiLevelType w:val="hybridMultilevel"/>
    <w:tmpl w:val="758040FA"/>
    <w:lvl w:ilvl="0" w:tplc="5F4083C4">
      <w:start w:val="3"/>
      <w:numFmt w:val="bullet"/>
      <w:lvlText w:val="-"/>
      <w:lvlJc w:val="left"/>
      <w:pPr>
        <w:ind w:left="840" w:hanging="360"/>
      </w:pPr>
      <w:rPr>
        <w:rFonts w:ascii="Times New Roman" w:eastAsia="Calibri" w:hAnsi="Times New Roman" w:cs="Times New Roman" w:hint="default"/>
      </w:rPr>
    </w:lvl>
    <w:lvl w:ilvl="1" w:tplc="04220003" w:tentative="1">
      <w:start w:val="1"/>
      <w:numFmt w:val="bullet"/>
      <w:lvlText w:val="o"/>
      <w:lvlJc w:val="left"/>
      <w:pPr>
        <w:ind w:left="1560" w:hanging="360"/>
      </w:pPr>
      <w:rPr>
        <w:rFonts w:ascii="Courier New" w:hAnsi="Courier New" w:cs="Courier New" w:hint="default"/>
      </w:rPr>
    </w:lvl>
    <w:lvl w:ilvl="2" w:tplc="04220005" w:tentative="1">
      <w:start w:val="1"/>
      <w:numFmt w:val="bullet"/>
      <w:lvlText w:val=""/>
      <w:lvlJc w:val="left"/>
      <w:pPr>
        <w:ind w:left="2280" w:hanging="360"/>
      </w:pPr>
      <w:rPr>
        <w:rFonts w:ascii="Wingdings" w:hAnsi="Wingdings" w:hint="default"/>
      </w:rPr>
    </w:lvl>
    <w:lvl w:ilvl="3" w:tplc="04220001" w:tentative="1">
      <w:start w:val="1"/>
      <w:numFmt w:val="bullet"/>
      <w:lvlText w:val=""/>
      <w:lvlJc w:val="left"/>
      <w:pPr>
        <w:ind w:left="3000" w:hanging="360"/>
      </w:pPr>
      <w:rPr>
        <w:rFonts w:ascii="Symbol" w:hAnsi="Symbol" w:hint="default"/>
      </w:rPr>
    </w:lvl>
    <w:lvl w:ilvl="4" w:tplc="04220003" w:tentative="1">
      <w:start w:val="1"/>
      <w:numFmt w:val="bullet"/>
      <w:lvlText w:val="o"/>
      <w:lvlJc w:val="left"/>
      <w:pPr>
        <w:ind w:left="3720" w:hanging="360"/>
      </w:pPr>
      <w:rPr>
        <w:rFonts w:ascii="Courier New" w:hAnsi="Courier New" w:cs="Courier New" w:hint="default"/>
      </w:rPr>
    </w:lvl>
    <w:lvl w:ilvl="5" w:tplc="04220005" w:tentative="1">
      <w:start w:val="1"/>
      <w:numFmt w:val="bullet"/>
      <w:lvlText w:val=""/>
      <w:lvlJc w:val="left"/>
      <w:pPr>
        <w:ind w:left="4440" w:hanging="360"/>
      </w:pPr>
      <w:rPr>
        <w:rFonts w:ascii="Wingdings" w:hAnsi="Wingdings" w:hint="default"/>
      </w:rPr>
    </w:lvl>
    <w:lvl w:ilvl="6" w:tplc="04220001" w:tentative="1">
      <w:start w:val="1"/>
      <w:numFmt w:val="bullet"/>
      <w:lvlText w:val=""/>
      <w:lvlJc w:val="left"/>
      <w:pPr>
        <w:ind w:left="5160" w:hanging="360"/>
      </w:pPr>
      <w:rPr>
        <w:rFonts w:ascii="Symbol" w:hAnsi="Symbol" w:hint="default"/>
      </w:rPr>
    </w:lvl>
    <w:lvl w:ilvl="7" w:tplc="04220003" w:tentative="1">
      <w:start w:val="1"/>
      <w:numFmt w:val="bullet"/>
      <w:lvlText w:val="o"/>
      <w:lvlJc w:val="left"/>
      <w:pPr>
        <w:ind w:left="5880" w:hanging="360"/>
      </w:pPr>
      <w:rPr>
        <w:rFonts w:ascii="Courier New" w:hAnsi="Courier New" w:cs="Courier New" w:hint="default"/>
      </w:rPr>
    </w:lvl>
    <w:lvl w:ilvl="8" w:tplc="04220005" w:tentative="1">
      <w:start w:val="1"/>
      <w:numFmt w:val="bullet"/>
      <w:lvlText w:val=""/>
      <w:lvlJc w:val="left"/>
      <w:pPr>
        <w:ind w:left="6600" w:hanging="360"/>
      </w:pPr>
      <w:rPr>
        <w:rFonts w:ascii="Wingdings" w:hAnsi="Wingdings" w:hint="default"/>
      </w:rPr>
    </w:lvl>
  </w:abstractNum>
  <w:abstractNum w:abstractNumId="1" w15:restartNumberingAfterBreak="0">
    <w:nsid w:val="23C7513D"/>
    <w:multiLevelType w:val="multilevel"/>
    <w:tmpl w:val="A878959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4F61165"/>
    <w:multiLevelType w:val="hybridMultilevel"/>
    <w:tmpl w:val="F706432E"/>
    <w:lvl w:ilvl="0" w:tplc="8C7E26FE">
      <w:start w:val="1"/>
      <w:numFmt w:val="decimal"/>
      <w:lvlText w:val="%1."/>
      <w:lvlJc w:val="left"/>
      <w:pPr>
        <w:ind w:left="720" w:hanging="360"/>
      </w:pPr>
      <w:rPr>
        <w:rFonts w:hint="default"/>
        <w:b w:val="0"/>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79EE68E9"/>
    <w:multiLevelType w:val="multilevel"/>
    <w:tmpl w:val="DB945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31849324">
    <w:abstractNumId w:val="3"/>
  </w:num>
  <w:num w:numId="2" w16cid:durableId="124323941">
    <w:abstractNumId w:val="1"/>
  </w:num>
  <w:num w:numId="3" w16cid:durableId="1158351479">
    <w:abstractNumId w:val="2"/>
  </w:num>
  <w:num w:numId="4" w16cid:durableId="17281900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4C69"/>
    <w:rsid w:val="00001EEB"/>
    <w:rsid w:val="00050044"/>
    <w:rsid w:val="0005080B"/>
    <w:rsid w:val="00053B14"/>
    <w:rsid w:val="00057C42"/>
    <w:rsid w:val="00065C18"/>
    <w:rsid w:val="00070E3D"/>
    <w:rsid w:val="000737CD"/>
    <w:rsid w:val="00094156"/>
    <w:rsid w:val="000965FF"/>
    <w:rsid w:val="000B6D75"/>
    <w:rsid w:val="000C4218"/>
    <w:rsid w:val="000E37F7"/>
    <w:rsid w:val="00117BAC"/>
    <w:rsid w:val="00122072"/>
    <w:rsid w:val="00131F9A"/>
    <w:rsid w:val="0013574D"/>
    <w:rsid w:val="00136A2D"/>
    <w:rsid w:val="00141011"/>
    <w:rsid w:val="001415F8"/>
    <w:rsid w:val="00144C69"/>
    <w:rsid w:val="00153BDA"/>
    <w:rsid w:val="0016292E"/>
    <w:rsid w:val="00163E2B"/>
    <w:rsid w:val="001B3B15"/>
    <w:rsid w:val="001D604A"/>
    <w:rsid w:val="001D7A19"/>
    <w:rsid w:val="001E724D"/>
    <w:rsid w:val="001F1FBA"/>
    <w:rsid w:val="00201E61"/>
    <w:rsid w:val="00211B6A"/>
    <w:rsid w:val="002129A5"/>
    <w:rsid w:val="00217536"/>
    <w:rsid w:val="00230F0B"/>
    <w:rsid w:val="002713EE"/>
    <w:rsid w:val="00275B65"/>
    <w:rsid w:val="00295A24"/>
    <w:rsid w:val="002E0A07"/>
    <w:rsid w:val="002F216D"/>
    <w:rsid w:val="0032125E"/>
    <w:rsid w:val="0034477F"/>
    <w:rsid w:val="00352B77"/>
    <w:rsid w:val="00355B79"/>
    <w:rsid w:val="0038136A"/>
    <w:rsid w:val="003872C9"/>
    <w:rsid w:val="003C70A9"/>
    <w:rsid w:val="003E35AB"/>
    <w:rsid w:val="003F7E2A"/>
    <w:rsid w:val="004002FC"/>
    <w:rsid w:val="004009FE"/>
    <w:rsid w:val="004017E5"/>
    <w:rsid w:val="00406D8F"/>
    <w:rsid w:val="00410A5F"/>
    <w:rsid w:val="00410FB5"/>
    <w:rsid w:val="00411829"/>
    <w:rsid w:val="0042036E"/>
    <w:rsid w:val="004219E3"/>
    <w:rsid w:val="00421CDC"/>
    <w:rsid w:val="00440D4A"/>
    <w:rsid w:val="004442D9"/>
    <w:rsid w:val="00453376"/>
    <w:rsid w:val="00454E4F"/>
    <w:rsid w:val="00460B29"/>
    <w:rsid w:val="004636AB"/>
    <w:rsid w:val="00474FE1"/>
    <w:rsid w:val="004C4435"/>
    <w:rsid w:val="004D3413"/>
    <w:rsid w:val="004E1380"/>
    <w:rsid w:val="004E7C16"/>
    <w:rsid w:val="004F3535"/>
    <w:rsid w:val="004F47A9"/>
    <w:rsid w:val="005307B2"/>
    <w:rsid w:val="00546109"/>
    <w:rsid w:val="00564DFF"/>
    <w:rsid w:val="005823F0"/>
    <w:rsid w:val="00586E48"/>
    <w:rsid w:val="005965CA"/>
    <w:rsid w:val="005A625C"/>
    <w:rsid w:val="005B5FF7"/>
    <w:rsid w:val="00616774"/>
    <w:rsid w:val="00620BCF"/>
    <w:rsid w:val="00644BE5"/>
    <w:rsid w:val="00656915"/>
    <w:rsid w:val="0066217C"/>
    <w:rsid w:val="00667BFE"/>
    <w:rsid w:val="006828C6"/>
    <w:rsid w:val="00691A5B"/>
    <w:rsid w:val="006B5555"/>
    <w:rsid w:val="006C3F3A"/>
    <w:rsid w:val="006C475C"/>
    <w:rsid w:val="006D2046"/>
    <w:rsid w:val="006D5E10"/>
    <w:rsid w:val="006E6035"/>
    <w:rsid w:val="007063B0"/>
    <w:rsid w:val="0071487A"/>
    <w:rsid w:val="007259FD"/>
    <w:rsid w:val="00772E8A"/>
    <w:rsid w:val="00786EAE"/>
    <w:rsid w:val="00792C8F"/>
    <w:rsid w:val="007A059C"/>
    <w:rsid w:val="007B2D36"/>
    <w:rsid w:val="007B32D6"/>
    <w:rsid w:val="007C43B0"/>
    <w:rsid w:val="007C6721"/>
    <w:rsid w:val="007F1C14"/>
    <w:rsid w:val="00803530"/>
    <w:rsid w:val="00806A2B"/>
    <w:rsid w:val="0083117B"/>
    <w:rsid w:val="00851717"/>
    <w:rsid w:val="00862DC4"/>
    <w:rsid w:val="008708BF"/>
    <w:rsid w:val="0087519B"/>
    <w:rsid w:val="008A4DDA"/>
    <w:rsid w:val="008A68A6"/>
    <w:rsid w:val="008C22E1"/>
    <w:rsid w:val="008C520C"/>
    <w:rsid w:val="008D232F"/>
    <w:rsid w:val="008D5FBF"/>
    <w:rsid w:val="008E6185"/>
    <w:rsid w:val="00910789"/>
    <w:rsid w:val="00910F49"/>
    <w:rsid w:val="009217CA"/>
    <w:rsid w:val="00922A25"/>
    <w:rsid w:val="00952B68"/>
    <w:rsid w:val="00966404"/>
    <w:rsid w:val="009A32C5"/>
    <w:rsid w:val="009B2F56"/>
    <w:rsid w:val="009D5FCA"/>
    <w:rsid w:val="009E3485"/>
    <w:rsid w:val="009E3DE5"/>
    <w:rsid w:val="009E79F8"/>
    <w:rsid w:val="009E7DB4"/>
    <w:rsid w:val="00A13BA8"/>
    <w:rsid w:val="00A37DB8"/>
    <w:rsid w:val="00A431B8"/>
    <w:rsid w:val="00A52F88"/>
    <w:rsid w:val="00A77B0A"/>
    <w:rsid w:val="00A97A05"/>
    <w:rsid w:val="00AA5980"/>
    <w:rsid w:val="00AB3257"/>
    <w:rsid w:val="00AC3042"/>
    <w:rsid w:val="00AE2765"/>
    <w:rsid w:val="00AE2D05"/>
    <w:rsid w:val="00AE328E"/>
    <w:rsid w:val="00AE5D97"/>
    <w:rsid w:val="00AF3DBF"/>
    <w:rsid w:val="00AF6D88"/>
    <w:rsid w:val="00B042B7"/>
    <w:rsid w:val="00B047FC"/>
    <w:rsid w:val="00B05855"/>
    <w:rsid w:val="00B11FE8"/>
    <w:rsid w:val="00B273F5"/>
    <w:rsid w:val="00B46A4E"/>
    <w:rsid w:val="00B63022"/>
    <w:rsid w:val="00B74634"/>
    <w:rsid w:val="00B926E5"/>
    <w:rsid w:val="00BA037C"/>
    <w:rsid w:val="00BB66CD"/>
    <w:rsid w:val="00BC1582"/>
    <w:rsid w:val="00BD2716"/>
    <w:rsid w:val="00BD3920"/>
    <w:rsid w:val="00BE660B"/>
    <w:rsid w:val="00BF35FA"/>
    <w:rsid w:val="00C02C33"/>
    <w:rsid w:val="00C12F5F"/>
    <w:rsid w:val="00C13CCA"/>
    <w:rsid w:val="00C222BF"/>
    <w:rsid w:val="00C5463E"/>
    <w:rsid w:val="00C733D2"/>
    <w:rsid w:val="00C81A93"/>
    <w:rsid w:val="00C87DDA"/>
    <w:rsid w:val="00C95C94"/>
    <w:rsid w:val="00CA00F5"/>
    <w:rsid w:val="00CA1639"/>
    <w:rsid w:val="00CA7D7E"/>
    <w:rsid w:val="00CB5120"/>
    <w:rsid w:val="00CF1195"/>
    <w:rsid w:val="00CF48A3"/>
    <w:rsid w:val="00D125BE"/>
    <w:rsid w:val="00D2048F"/>
    <w:rsid w:val="00D21901"/>
    <w:rsid w:val="00D21FD1"/>
    <w:rsid w:val="00D25C80"/>
    <w:rsid w:val="00D532BB"/>
    <w:rsid w:val="00D537F5"/>
    <w:rsid w:val="00D63430"/>
    <w:rsid w:val="00D675AC"/>
    <w:rsid w:val="00D720FA"/>
    <w:rsid w:val="00D721D5"/>
    <w:rsid w:val="00D9477A"/>
    <w:rsid w:val="00DA7ADC"/>
    <w:rsid w:val="00DC468F"/>
    <w:rsid w:val="00DD20A2"/>
    <w:rsid w:val="00DD325B"/>
    <w:rsid w:val="00DF124E"/>
    <w:rsid w:val="00DF29E5"/>
    <w:rsid w:val="00DF3C9E"/>
    <w:rsid w:val="00E07621"/>
    <w:rsid w:val="00E14D43"/>
    <w:rsid w:val="00E160AE"/>
    <w:rsid w:val="00E37C9E"/>
    <w:rsid w:val="00E37E65"/>
    <w:rsid w:val="00E56EEC"/>
    <w:rsid w:val="00E608EB"/>
    <w:rsid w:val="00E666DC"/>
    <w:rsid w:val="00E66EBF"/>
    <w:rsid w:val="00E769A0"/>
    <w:rsid w:val="00E82A5F"/>
    <w:rsid w:val="00E92240"/>
    <w:rsid w:val="00E972B7"/>
    <w:rsid w:val="00EA13AD"/>
    <w:rsid w:val="00EB3862"/>
    <w:rsid w:val="00EE5784"/>
    <w:rsid w:val="00EF1E41"/>
    <w:rsid w:val="00EF6038"/>
    <w:rsid w:val="00F12F14"/>
    <w:rsid w:val="00F17A0E"/>
    <w:rsid w:val="00F43040"/>
    <w:rsid w:val="00F51D49"/>
    <w:rsid w:val="00F5275B"/>
    <w:rsid w:val="00F56A1C"/>
    <w:rsid w:val="00F60A38"/>
    <w:rsid w:val="00F61CF0"/>
    <w:rsid w:val="00F712B5"/>
    <w:rsid w:val="00F801F4"/>
    <w:rsid w:val="00F8371C"/>
    <w:rsid w:val="00FA25AE"/>
    <w:rsid w:val="00FB6F6D"/>
    <w:rsid w:val="00FB747B"/>
    <w:rsid w:val="00FD62BA"/>
    <w:rsid w:val="00FE59BA"/>
    <w:rsid w:val="00FE6CDD"/>
    <w:rsid w:val="00FF0029"/>
    <w:rsid w:val="00FF163A"/>
    <w:rsid w:val="00FF44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8EC5F"/>
  <w15:chartTrackingRefBased/>
  <w15:docId w15:val="{BF8375ED-29CC-456E-A7BE-39AF63201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DD20A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w">
    <w:name w:val="sw"/>
    <w:basedOn w:val="a0"/>
    <w:rsid w:val="00144C69"/>
  </w:style>
  <w:style w:type="character" w:styleId="a3">
    <w:name w:val="Hyperlink"/>
    <w:basedOn w:val="a0"/>
    <w:uiPriority w:val="99"/>
    <w:unhideWhenUsed/>
    <w:rsid w:val="00144C69"/>
    <w:rPr>
      <w:color w:val="0000FF"/>
      <w:u w:val="single"/>
    </w:rPr>
  </w:style>
  <w:style w:type="paragraph" w:styleId="a4">
    <w:name w:val="Balloon Text"/>
    <w:basedOn w:val="a"/>
    <w:link w:val="a5"/>
    <w:uiPriority w:val="99"/>
    <w:semiHidden/>
    <w:unhideWhenUsed/>
    <w:rsid w:val="00070E3D"/>
    <w:pPr>
      <w:spacing w:after="0" w:line="240" w:lineRule="auto"/>
    </w:pPr>
    <w:rPr>
      <w:rFonts w:ascii="Segoe UI" w:hAnsi="Segoe UI" w:cs="Segoe UI"/>
      <w:sz w:val="18"/>
      <w:szCs w:val="18"/>
    </w:rPr>
  </w:style>
  <w:style w:type="character" w:customStyle="1" w:styleId="a5">
    <w:name w:val="Текст у виносці Знак"/>
    <w:basedOn w:val="a0"/>
    <w:link w:val="a4"/>
    <w:uiPriority w:val="99"/>
    <w:semiHidden/>
    <w:rsid w:val="00070E3D"/>
    <w:rPr>
      <w:rFonts w:ascii="Segoe UI" w:hAnsi="Segoe UI" w:cs="Segoe UI"/>
      <w:sz w:val="18"/>
      <w:szCs w:val="18"/>
    </w:rPr>
  </w:style>
  <w:style w:type="character" w:customStyle="1" w:styleId="rvts0">
    <w:name w:val="rvts0"/>
    <w:qFormat/>
    <w:rsid w:val="009A32C5"/>
    <w:rPr>
      <w:rFonts w:ascii="Times New Roman" w:hAnsi="Times New Roman" w:cs="Times New Roman" w:hint="default"/>
    </w:rPr>
  </w:style>
  <w:style w:type="paragraph" w:styleId="a6">
    <w:name w:val="Normal (Web)"/>
    <w:basedOn w:val="a"/>
    <w:uiPriority w:val="99"/>
    <w:semiHidden/>
    <w:unhideWhenUsed/>
    <w:rsid w:val="00F56A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js-apiid">
    <w:name w:val="js-apiid"/>
    <w:basedOn w:val="a0"/>
    <w:rsid w:val="00E37C9E"/>
  </w:style>
  <w:style w:type="character" w:styleId="a7">
    <w:name w:val="FollowedHyperlink"/>
    <w:basedOn w:val="a0"/>
    <w:uiPriority w:val="99"/>
    <w:semiHidden/>
    <w:unhideWhenUsed/>
    <w:rsid w:val="00230F0B"/>
    <w:rPr>
      <w:color w:val="954F72" w:themeColor="followedHyperlink"/>
      <w:u w:val="single"/>
    </w:rPr>
  </w:style>
  <w:style w:type="paragraph" w:styleId="a8">
    <w:name w:val="List Paragraph"/>
    <w:basedOn w:val="a"/>
    <w:link w:val="a9"/>
    <w:uiPriority w:val="99"/>
    <w:qFormat/>
    <w:rsid w:val="00295A24"/>
    <w:pPr>
      <w:ind w:left="720"/>
      <w:contextualSpacing/>
    </w:pPr>
  </w:style>
  <w:style w:type="character" w:customStyle="1" w:styleId="a9">
    <w:name w:val="Абзац списку Знак"/>
    <w:link w:val="a8"/>
    <w:uiPriority w:val="99"/>
    <w:rsid w:val="00295A24"/>
  </w:style>
  <w:style w:type="paragraph" w:customStyle="1" w:styleId="aa">
    <w:name w:val="Знак Знак"/>
    <w:basedOn w:val="a"/>
    <w:rsid w:val="00DD20A2"/>
    <w:pPr>
      <w:spacing w:after="0" w:line="240" w:lineRule="auto"/>
    </w:pPr>
    <w:rPr>
      <w:rFonts w:ascii="Verdana" w:eastAsia="Times New Roman" w:hAnsi="Verdana" w:cs="Verdana"/>
      <w:sz w:val="20"/>
      <w:szCs w:val="20"/>
      <w:lang w:val="en-US"/>
    </w:rPr>
  </w:style>
  <w:style w:type="character" w:customStyle="1" w:styleId="10">
    <w:name w:val="Заголовок 1 Знак"/>
    <w:basedOn w:val="a0"/>
    <w:link w:val="1"/>
    <w:uiPriority w:val="9"/>
    <w:rsid w:val="00DD20A2"/>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170001">
      <w:bodyDiv w:val="1"/>
      <w:marLeft w:val="0"/>
      <w:marRight w:val="0"/>
      <w:marTop w:val="0"/>
      <w:marBottom w:val="0"/>
      <w:divBdr>
        <w:top w:val="none" w:sz="0" w:space="0" w:color="auto"/>
        <w:left w:val="none" w:sz="0" w:space="0" w:color="auto"/>
        <w:bottom w:val="none" w:sz="0" w:space="0" w:color="auto"/>
        <w:right w:val="none" w:sz="0" w:space="0" w:color="auto"/>
      </w:divBdr>
    </w:div>
    <w:div w:id="673651533">
      <w:bodyDiv w:val="1"/>
      <w:marLeft w:val="0"/>
      <w:marRight w:val="0"/>
      <w:marTop w:val="0"/>
      <w:marBottom w:val="0"/>
      <w:divBdr>
        <w:top w:val="none" w:sz="0" w:space="0" w:color="auto"/>
        <w:left w:val="none" w:sz="0" w:space="0" w:color="auto"/>
        <w:bottom w:val="none" w:sz="0" w:space="0" w:color="auto"/>
        <w:right w:val="none" w:sz="0" w:space="0" w:color="auto"/>
      </w:divBdr>
    </w:div>
    <w:div w:id="775179058">
      <w:bodyDiv w:val="1"/>
      <w:marLeft w:val="0"/>
      <w:marRight w:val="0"/>
      <w:marTop w:val="0"/>
      <w:marBottom w:val="0"/>
      <w:divBdr>
        <w:top w:val="none" w:sz="0" w:space="0" w:color="auto"/>
        <w:left w:val="none" w:sz="0" w:space="0" w:color="auto"/>
        <w:bottom w:val="none" w:sz="0" w:space="0" w:color="auto"/>
        <w:right w:val="none" w:sz="0" w:space="0" w:color="auto"/>
      </w:divBdr>
    </w:div>
    <w:div w:id="1087924454">
      <w:bodyDiv w:val="1"/>
      <w:marLeft w:val="0"/>
      <w:marRight w:val="0"/>
      <w:marTop w:val="0"/>
      <w:marBottom w:val="0"/>
      <w:divBdr>
        <w:top w:val="none" w:sz="0" w:space="0" w:color="auto"/>
        <w:left w:val="none" w:sz="0" w:space="0" w:color="auto"/>
        <w:bottom w:val="none" w:sz="0" w:space="0" w:color="auto"/>
        <w:right w:val="none" w:sz="0" w:space="0" w:color="auto"/>
      </w:divBdr>
    </w:div>
    <w:div w:id="1109206133">
      <w:bodyDiv w:val="1"/>
      <w:marLeft w:val="0"/>
      <w:marRight w:val="0"/>
      <w:marTop w:val="0"/>
      <w:marBottom w:val="0"/>
      <w:divBdr>
        <w:top w:val="none" w:sz="0" w:space="0" w:color="auto"/>
        <w:left w:val="none" w:sz="0" w:space="0" w:color="auto"/>
        <w:bottom w:val="none" w:sz="0" w:space="0" w:color="auto"/>
        <w:right w:val="none" w:sz="0" w:space="0" w:color="auto"/>
      </w:divBdr>
    </w:div>
    <w:div w:id="1285381082">
      <w:bodyDiv w:val="1"/>
      <w:marLeft w:val="0"/>
      <w:marRight w:val="0"/>
      <w:marTop w:val="0"/>
      <w:marBottom w:val="0"/>
      <w:divBdr>
        <w:top w:val="none" w:sz="0" w:space="0" w:color="auto"/>
        <w:left w:val="none" w:sz="0" w:space="0" w:color="auto"/>
        <w:bottom w:val="none" w:sz="0" w:space="0" w:color="auto"/>
        <w:right w:val="none" w:sz="0" w:space="0" w:color="auto"/>
      </w:divBdr>
    </w:div>
    <w:div w:id="1337490480">
      <w:bodyDiv w:val="1"/>
      <w:marLeft w:val="0"/>
      <w:marRight w:val="0"/>
      <w:marTop w:val="0"/>
      <w:marBottom w:val="0"/>
      <w:divBdr>
        <w:top w:val="none" w:sz="0" w:space="0" w:color="auto"/>
        <w:left w:val="none" w:sz="0" w:space="0" w:color="auto"/>
        <w:bottom w:val="none" w:sz="0" w:space="0" w:color="auto"/>
        <w:right w:val="none" w:sz="0" w:space="0" w:color="auto"/>
      </w:divBdr>
    </w:div>
    <w:div w:id="1372850256">
      <w:bodyDiv w:val="1"/>
      <w:marLeft w:val="0"/>
      <w:marRight w:val="0"/>
      <w:marTop w:val="0"/>
      <w:marBottom w:val="0"/>
      <w:divBdr>
        <w:top w:val="none" w:sz="0" w:space="0" w:color="auto"/>
        <w:left w:val="none" w:sz="0" w:space="0" w:color="auto"/>
        <w:bottom w:val="none" w:sz="0" w:space="0" w:color="auto"/>
        <w:right w:val="none" w:sz="0" w:space="0" w:color="auto"/>
      </w:divBdr>
    </w:div>
    <w:div w:id="1636716251">
      <w:bodyDiv w:val="1"/>
      <w:marLeft w:val="0"/>
      <w:marRight w:val="0"/>
      <w:marTop w:val="0"/>
      <w:marBottom w:val="0"/>
      <w:divBdr>
        <w:top w:val="none" w:sz="0" w:space="0" w:color="auto"/>
        <w:left w:val="none" w:sz="0" w:space="0" w:color="auto"/>
        <w:bottom w:val="none" w:sz="0" w:space="0" w:color="auto"/>
        <w:right w:val="none" w:sz="0" w:space="0" w:color="auto"/>
      </w:divBdr>
    </w:div>
    <w:div w:id="1682317444">
      <w:bodyDiv w:val="1"/>
      <w:marLeft w:val="0"/>
      <w:marRight w:val="0"/>
      <w:marTop w:val="0"/>
      <w:marBottom w:val="0"/>
      <w:divBdr>
        <w:top w:val="none" w:sz="0" w:space="0" w:color="auto"/>
        <w:left w:val="none" w:sz="0" w:space="0" w:color="auto"/>
        <w:bottom w:val="none" w:sz="0" w:space="0" w:color="auto"/>
        <w:right w:val="none" w:sz="0" w:space="0" w:color="auto"/>
      </w:divBdr>
    </w:div>
    <w:div w:id="1736314490">
      <w:bodyDiv w:val="1"/>
      <w:marLeft w:val="0"/>
      <w:marRight w:val="0"/>
      <w:marTop w:val="0"/>
      <w:marBottom w:val="0"/>
      <w:divBdr>
        <w:top w:val="none" w:sz="0" w:space="0" w:color="auto"/>
        <w:left w:val="none" w:sz="0" w:space="0" w:color="auto"/>
        <w:bottom w:val="none" w:sz="0" w:space="0" w:color="auto"/>
        <w:right w:val="none" w:sz="0" w:space="0" w:color="auto"/>
      </w:divBdr>
    </w:div>
    <w:div w:id="1748455772">
      <w:bodyDiv w:val="1"/>
      <w:marLeft w:val="0"/>
      <w:marRight w:val="0"/>
      <w:marTop w:val="0"/>
      <w:marBottom w:val="0"/>
      <w:divBdr>
        <w:top w:val="none" w:sz="0" w:space="0" w:color="auto"/>
        <w:left w:val="none" w:sz="0" w:space="0" w:color="auto"/>
        <w:bottom w:val="none" w:sz="0" w:space="0" w:color="auto"/>
        <w:right w:val="none" w:sz="0" w:space="0" w:color="auto"/>
      </w:divBdr>
    </w:div>
    <w:div w:id="1776706086">
      <w:bodyDiv w:val="1"/>
      <w:marLeft w:val="0"/>
      <w:marRight w:val="0"/>
      <w:marTop w:val="0"/>
      <w:marBottom w:val="0"/>
      <w:divBdr>
        <w:top w:val="none" w:sz="0" w:space="0" w:color="auto"/>
        <w:left w:val="none" w:sz="0" w:space="0" w:color="auto"/>
        <w:bottom w:val="none" w:sz="0" w:space="0" w:color="auto"/>
        <w:right w:val="none" w:sz="0" w:space="0" w:color="auto"/>
      </w:divBdr>
    </w:div>
    <w:div w:id="1829248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DB0F56-A668-4144-BBB4-FB6B6F9F1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4</Pages>
  <Words>7478</Words>
  <Characters>4264</Characters>
  <Application>Microsoft Office Word</Application>
  <DocSecurity>0</DocSecurity>
  <Lines>35</Lines>
  <Paragraphs>23</Paragraphs>
  <ScaleCrop>false</ScaleCrop>
  <HeadingPairs>
    <vt:vector size="6" baseType="variant">
      <vt:variant>
        <vt:lpstr>Назва</vt:lpstr>
      </vt:variant>
      <vt:variant>
        <vt:i4>1</vt:i4>
      </vt:variant>
      <vt:variant>
        <vt:lpstr>Заголовки</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11719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dc:creator>
  <cp:keywords/>
  <dc:description/>
  <cp:lastModifiedBy>User</cp:lastModifiedBy>
  <cp:revision>5</cp:revision>
  <cp:lastPrinted>2021-03-01T12:41:00Z</cp:lastPrinted>
  <dcterms:created xsi:type="dcterms:W3CDTF">2026-07-17T12:21:00Z</dcterms:created>
  <dcterms:modified xsi:type="dcterms:W3CDTF">2026-07-23T15:33:00Z</dcterms:modified>
</cp:coreProperties>
</file>